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7D50C7" w14:textId="77777777" w:rsidR="00804C2F" w:rsidRPr="00B74494" w:rsidRDefault="00804C2F" w:rsidP="00804C2F">
      <w:pPr>
        <w:rPr>
          <w:rFonts w:ascii="Times New Roman" w:hAnsi="Times New Roman" w:cs="Times New Roman"/>
          <w:b/>
          <w:sz w:val="28"/>
          <w:szCs w:val="28"/>
        </w:rPr>
      </w:pPr>
      <w:r>
        <w:t xml:space="preserve">                                 </w:t>
      </w:r>
      <w:r>
        <w:rPr>
          <w:rFonts w:ascii="Times New Roman" w:hAnsi="Times New Roman" w:cs="Times New Roman"/>
          <w:b/>
          <w:sz w:val="28"/>
          <w:szCs w:val="28"/>
        </w:rPr>
        <w:t>CHAPTER 10</w:t>
      </w:r>
      <w:r w:rsidRPr="00B74494">
        <w:rPr>
          <w:rFonts w:ascii="Times New Roman" w:hAnsi="Times New Roman" w:cs="Times New Roman"/>
          <w:b/>
          <w:sz w:val="28"/>
          <w:szCs w:val="28"/>
        </w:rPr>
        <w:t xml:space="preserve">    </w:t>
      </w:r>
      <w:r w:rsidR="00DD3BFE">
        <w:rPr>
          <w:rFonts w:ascii="Times New Roman" w:hAnsi="Times New Roman" w:cs="Times New Roman"/>
          <w:b/>
          <w:sz w:val="28"/>
          <w:szCs w:val="28"/>
        </w:rPr>
        <w:t xml:space="preserve">      </w:t>
      </w:r>
      <w:r w:rsidRPr="00B74494">
        <w:rPr>
          <w:rFonts w:ascii="Times New Roman" w:hAnsi="Times New Roman" w:cs="Times New Roman"/>
          <w:b/>
          <w:sz w:val="28"/>
          <w:szCs w:val="28"/>
        </w:rPr>
        <w:t xml:space="preserve"> PROPERTY LAW</w:t>
      </w:r>
      <w:r>
        <w:rPr>
          <w:rFonts w:ascii="Times New Roman" w:hAnsi="Times New Roman" w:cs="Times New Roman"/>
          <w:b/>
          <w:sz w:val="28"/>
          <w:szCs w:val="28"/>
        </w:rPr>
        <w:tab/>
      </w:r>
      <w:r w:rsidR="00DD3BFE">
        <w:rPr>
          <w:rFonts w:ascii="Times New Roman" w:hAnsi="Times New Roman" w:cs="Times New Roman"/>
          <w:b/>
          <w:sz w:val="28"/>
          <w:szCs w:val="28"/>
        </w:rPr>
        <w:t xml:space="preserve">           </w:t>
      </w:r>
      <w:r w:rsidRPr="00B74494">
        <w:rPr>
          <w:rFonts w:ascii="Times New Roman" w:hAnsi="Times New Roman" w:cs="Times New Roman"/>
          <w:b/>
          <w:sz w:val="28"/>
          <w:szCs w:val="28"/>
        </w:rPr>
        <w:t xml:space="preserve">MGS </w:t>
      </w:r>
      <w:proofErr w:type="gramStart"/>
      <w:r w:rsidRPr="00B74494">
        <w:rPr>
          <w:rFonts w:ascii="Times New Roman" w:hAnsi="Times New Roman" w:cs="Times New Roman"/>
          <w:b/>
          <w:sz w:val="28"/>
          <w:szCs w:val="28"/>
        </w:rPr>
        <w:t>350</w:t>
      </w:r>
      <w:r>
        <w:rPr>
          <w:rFonts w:ascii="Times New Roman" w:hAnsi="Times New Roman" w:cs="Times New Roman"/>
          <w:b/>
          <w:sz w:val="28"/>
          <w:szCs w:val="28"/>
        </w:rPr>
        <w:t xml:space="preserve">  3</w:t>
      </w:r>
      <w:proofErr w:type="gramEnd"/>
      <w:r w:rsidRPr="00804C2F">
        <w:rPr>
          <w:rFonts w:ascii="Times New Roman" w:hAnsi="Times New Roman" w:cs="Times New Roman"/>
          <w:b/>
          <w:sz w:val="28"/>
          <w:szCs w:val="28"/>
          <w:vertAlign w:val="superscript"/>
        </w:rPr>
        <w:t>RD</w:t>
      </w:r>
      <w:r>
        <w:rPr>
          <w:rFonts w:ascii="Times New Roman" w:hAnsi="Times New Roman" w:cs="Times New Roman"/>
          <w:b/>
          <w:sz w:val="28"/>
          <w:szCs w:val="28"/>
        </w:rPr>
        <w:t xml:space="preserve"> ed. </w:t>
      </w:r>
    </w:p>
    <w:p w14:paraId="1F90D9E1" w14:textId="77777777" w:rsidR="00804C2F" w:rsidRDefault="00804C2F" w:rsidP="00804C2F">
      <w:pPr>
        <w:rPr>
          <w:rFonts w:ascii="Times New Roman" w:hAnsi="Times New Roman" w:cs="Times New Roman"/>
          <w:sz w:val="24"/>
          <w:szCs w:val="24"/>
        </w:rPr>
      </w:pPr>
    </w:p>
    <w:p w14:paraId="130362AF" w14:textId="77777777" w:rsidR="00804C2F" w:rsidRPr="00E5532F" w:rsidRDefault="00804C2F" w:rsidP="00804C2F">
      <w:pPr>
        <w:rPr>
          <w:rFonts w:ascii="Times New Roman" w:hAnsi="Times New Roman" w:cs="Times New Roman"/>
          <w:sz w:val="24"/>
          <w:szCs w:val="24"/>
        </w:rPr>
      </w:pPr>
    </w:p>
    <w:p w14:paraId="03ED942B" w14:textId="77777777" w:rsidR="00804C2F" w:rsidRDefault="00804C2F" w:rsidP="00804C2F">
      <w:pPr>
        <w:rPr>
          <w:rFonts w:ascii="Times New Roman" w:hAnsi="Times New Roman" w:cs="Times New Roman"/>
          <w:sz w:val="24"/>
          <w:szCs w:val="24"/>
        </w:rPr>
      </w:pPr>
      <w:r>
        <w:rPr>
          <w:rFonts w:ascii="Times New Roman" w:hAnsi="Times New Roman" w:cs="Times New Roman"/>
          <w:sz w:val="24"/>
          <w:szCs w:val="24"/>
        </w:rPr>
        <w:t>- Property laws give rights of; ownership, possession and the right to transfer property</w:t>
      </w:r>
    </w:p>
    <w:p w14:paraId="4C59D8C3" w14:textId="77777777" w:rsidR="00DD3BFE" w:rsidRDefault="00804C2F" w:rsidP="00804C2F">
      <w:pPr>
        <w:rPr>
          <w:rFonts w:ascii="Times New Roman" w:hAnsi="Times New Roman" w:cs="Times New Roman"/>
          <w:b/>
          <w:sz w:val="24"/>
          <w:szCs w:val="24"/>
        </w:rPr>
      </w:pPr>
      <w:r>
        <w:rPr>
          <w:rFonts w:ascii="Times New Roman" w:hAnsi="Times New Roman" w:cs="Times New Roman"/>
          <w:sz w:val="24"/>
          <w:szCs w:val="24"/>
        </w:rPr>
        <w:t xml:space="preserve"> </w:t>
      </w:r>
      <w:r w:rsidRPr="00B74494">
        <w:rPr>
          <w:rFonts w:ascii="Times New Roman" w:hAnsi="Times New Roman" w:cs="Times New Roman"/>
          <w:b/>
          <w:sz w:val="24"/>
          <w:szCs w:val="24"/>
        </w:rPr>
        <w:t>Property Classifications</w:t>
      </w:r>
      <w:r>
        <w:rPr>
          <w:rFonts w:ascii="Times New Roman" w:hAnsi="Times New Roman" w:cs="Times New Roman"/>
          <w:b/>
          <w:sz w:val="24"/>
          <w:szCs w:val="24"/>
        </w:rPr>
        <w:t>:</w:t>
      </w:r>
    </w:p>
    <w:p w14:paraId="2DDD91F3" w14:textId="77777777" w:rsidR="00DD3BFE" w:rsidRDefault="00804C2F" w:rsidP="00DD3BFE">
      <w:pPr>
        <w:rPr>
          <w:rFonts w:ascii="Times New Roman" w:hAnsi="Times New Roman" w:cs="Times New Roman"/>
          <w:sz w:val="24"/>
          <w:szCs w:val="24"/>
        </w:rPr>
      </w:pPr>
      <w:r>
        <w:rPr>
          <w:rFonts w:ascii="Times New Roman" w:hAnsi="Times New Roman" w:cs="Times New Roman"/>
          <w:sz w:val="24"/>
          <w:szCs w:val="24"/>
        </w:rPr>
        <w:t>a) Tangible property – tangible physical asse</w:t>
      </w:r>
      <w:r w:rsidR="00DD3BFE">
        <w:rPr>
          <w:rFonts w:ascii="Times New Roman" w:hAnsi="Times New Roman" w:cs="Times New Roman"/>
          <w:sz w:val="24"/>
          <w:szCs w:val="24"/>
        </w:rPr>
        <w:t>ts e.g. car, computer, equipment</w:t>
      </w:r>
    </w:p>
    <w:p w14:paraId="2834DA57" w14:textId="77777777" w:rsidR="00804C2F" w:rsidRDefault="00804C2F" w:rsidP="00804C2F">
      <w:pPr>
        <w:rPr>
          <w:rFonts w:ascii="Times New Roman" w:hAnsi="Times New Roman" w:cs="Times New Roman"/>
          <w:sz w:val="24"/>
          <w:szCs w:val="24"/>
        </w:rPr>
      </w:pPr>
      <w:r>
        <w:rPr>
          <w:rFonts w:ascii="Times New Roman" w:hAnsi="Times New Roman" w:cs="Times New Roman"/>
          <w:sz w:val="24"/>
          <w:szCs w:val="24"/>
        </w:rPr>
        <w:t xml:space="preserve">b) Intangible property – property that has legal rights with value e.g. cheque, shares, patents, loan, or a company’s </w:t>
      </w:r>
      <w:proofErr w:type="gramStart"/>
      <w:r>
        <w:rPr>
          <w:rFonts w:ascii="Times New Roman" w:hAnsi="Times New Roman" w:cs="Times New Roman"/>
          <w:sz w:val="24"/>
          <w:szCs w:val="24"/>
        </w:rPr>
        <w:t>goodwill( value</w:t>
      </w:r>
      <w:proofErr w:type="gramEnd"/>
      <w:r>
        <w:rPr>
          <w:rFonts w:ascii="Times New Roman" w:hAnsi="Times New Roman" w:cs="Times New Roman"/>
          <w:sz w:val="24"/>
          <w:szCs w:val="24"/>
        </w:rPr>
        <w:t xml:space="preserve"> of its reputation)</w:t>
      </w:r>
    </w:p>
    <w:p w14:paraId="0EA904E4" w14:textId="77777777" w:rsidR="00804C2F" w:rsidRDefault="00804C2F" w:rsidP="00804C2F">
      <w:pPr>
        <w:rPr>
          <w:rFonts w:ascii="Times New Roman" w:hAnsi="Times New Roman" w:cs="Times New Roman"/>
          <w:sz w:val="24"/>
          <w:szCs w:val="24"/>
        </w:rPr>
      </w:pPr>
    </w:p>
    <w:p w14:paraId="052D44AC" w14:textId="77777777" w:rsidR="00DD3BFE" w:rsidRDefault="00DD3BFE" w:rsidP="00804C2F">
      <w:pPr>
        <w:rPr>
          <w:rFonts w:ascii="Times New Roman" w:hAnsi="Times New Roman" w:cs="Times New Roman"/>
          <w:sz w:val="24"/>
          <w:szCs w:val="24"/>
        </w:rPr>
      </w:pPr>
      <w:r>
        <w:rPr>
          <w:rFonts w:ascii="Times New Roman" w:hAnsi="Times New Roman" w:cs="Times New Roman"/>
          <w:sz w:val="24"/>
          <w:szCs w:val="24"/>
        </w:rPr>
        <w:t xml:space="preserve">- </w:t>
      </w:r>
      <w:r w:rsidRPr="00DD3BFE">
        <w:rPr>
          <w:rFonts w:ascii="Times New Roman" w:hAnsi="Times New Roman" w:cs="Times New Roman"/>
          <w:sz w:val="24"/>
          <w:szCs w:val="24"/>
          <w:u w:val="single"/>
        </w:rPr>
        <w:t>public property</w:t>
      </w:r>
      <w:r>
        <w:rPr>
          <w:rFonts w:ascii="Times New Roman" w:hAnsi="Times New Roman" w:cs="Times New Roman"/>
          <w:sz w:val="24"/>
          <w:szCs w:val="24"/>
        </w:rPr>
        <w:t xml:space="preserve"> is owned by the government, </w:t>
      </w:r>
      <w:r w:rsidRPr="00DD3BFE">
        <w:rPr>
          <w:rFonts w:ascii="Times New Roman" w:hAnsi="Times New Roman" w:cs="Times New Roman"/>
          <w:sz w:val="24"/>
          <w:szCs w:val="24"/>
          <w:u w:val="single"/>
        </w:rPr>
        <w:t>private property</w:t>
      </w:r>
      <w:r>
        <w:rPr>
          <w:rFonts w:ascii="Times New Roman" w:hAnsi="Times New Roman" w:cs="Times New Roman"/>
          <w:sz w:val="24"/>
          <w:szCs w:val="24"/>
        </w:rPr>
        <w:t xml:space="preserve"> is owned by an individual, a business or an organization </w:t>
      </w:r>
    </w:p>
    <w:p w14:paraId="34B0238C" w14:textId="77777777" w:rsidR="00DD3BFE" w:rsidRDefault="00DD3BFE" w:rsidP="00804C2F">
      <w:pPr>
        <w:rPr>
          <w:rFonts w:ascii="Times New Roman" w:hAnsi="Times New Roman" w:cs="Times New Roman"/>
          <w:sz w:val="24"/>
          <w:szCs w:val="24"/>
        </w:rPr>
      </w:pPr>
    </w:p>
    <w:p w14:paraId="64507A03" w14:textId="77777777" w:rsidR="00DD3BFE" w:rsidRDefault="00804C2F" w:rsidP="00804C2F">
      <w:pPr>
        <w:rPr>
          <w:rFonts w:ascii="Times New Roman" w:hAnsi="Times New Roman" w:cs="Times New Roman"/>
          <w:sz w:val="24"/>
          <w:szCs w:val="24"/>
        </w:rPr>
      </w:pPr>
      <w:r w:rsidRPr="00B74494">
        <w:rPr>
          <w:rFonts w:ascii="Times New Roman" w:hAnsi="Times New Roman" w:cs="Times New Roman"/>
          <w:b/>
          <w:sz w:val="24"/>
          <w:szCs w:val="24"/>
        </w:rPr>
        <w:t>3 Types of Property</w:t>
      </w:r>
      <w:r>
        <w:rPr>
          <w:rFonts w:ascii="Times New Roman" w:hAnsi="Times New Roman" w:cs="Times New Roman"/>
          <w:sz w:val="24"/>
          <w:szCs w:val="24"/>
        </w:rPr>
        <w:t>:</w:t>
      </w:r>
    </w:p>
    <w:p w14:paraId="7E65C237" w14:textId="77777777" w:rsidR="00DD3BFE" w:rsidRDefault="00804C2F" w:rsidP="00DD3BFE">
      <w:pPr>
        <w:rPr>
          <w:rFonts w:ascii="Times New Roman" w:hAnsi="Times New Roman" w:cs="Times New Roman"/>
          <w:sz w:val="24"/>
          <w:szCs w:val="24"/>
        </w:rPr>
      </w:pPr>
      <w:r>
        <w:rPr>
          <w:rFonts w:ascii="Times New Roman" w:hAnsi="Times New Roman" w:cs="Times New Roman"/>
          <w:sz w:val="24"/>
          <w:szCs w:val="24"/>
        </w:rPr>
        <w:t>1) Real Property –land, buildings and fixtures (objects permanently attached to a</w:t>
      </w:r>
      <w:r w:rsidR="00DD3BFE">
        <w:rPr>
          <w:rFonts w:ascii="Times New Roman" w:hAnsi="Times New Roman" w:cs="Times New Roman"/>
          <w:sz w:val="24"/>
          <w:szCs w:val="24"/>
        </w:rPr>
        <w:t xml:space="preserve"> building</w:t>
      </w:r>
    </w:p>
    <w:p w14:paraId="20D8C539" w14:textId="77777777" w:rsidR="00DD3BFE" w:rsidRDefault="00804C2F" w:rsidP="00DD3BFE">
      <w:pPr>
        <w:rPr>
          <w:rFonts w:ascii="Times New Roman" w:hAnsi="Times New Roman" w:cs="Times New Roman"/>
          <w:sz w:val="24"/>
          <w:szCs w:val="24"/>
        </w:rPr>
      </w:pPr>
      <w:r>
        <w:rPr>
          <w:rFonts w:ascii="Times New Roman" w:hAnsi="Times New Roman" w:cs="Times New Roman"/>
          <w:sz w:val="24"/>
          <w:szCs w:val="24"/>
        </w:rPr>
        <w:t xml:space="preserve">2) Personal Property – everything that is not real property and includes both            </w:t>
      </w:r>
      <w:r>
        <w:rPr>
          <w:rFonts w:ascii="Times New Roman" w:hAnsi="Times New Roman" w:cs="Times New Roman"/>
          <w:sz w:val="24"/>
          <w:szCs w:val="24"/>
        </w:rPr>
        <w:tab/>
        <w:t xml:space="preserve">    tangible &amp; intangible property</w:t>
      </w:r>
    </w:p>
    <w:p w14:paraId="3712DE52" w14:textId="77777777" w:rsidR="00804C2F" w:rsidRDefault="00804C2F" w:rsidP="00DD3BFE">
      <w:pPr>
        <w:rPr>
          <w:rFonts w:ascii="Times New Roman" w:hAnsi="Times New Roman" w:cs="Times New Roman"/>
          <w:sz w:val="24"/>
          <w:szCs w:val="24"/>
        </w:rPr>
      </w:pPr>
      <w:r>
        <w:rPr>
          <w:rFonts w:ascii="Times New Roman" w:hAnsi="Times New Roman" w:cs="Times New Roman"/>
          <w:sz w:val="24"/>
          <w:szCs w:val="24"/>
        </w:rPr>
        <w:t xml:space="preserve">3) Intellectual Property – created by the mind or intellect and includes </w:t>
      </w:r>
      <w:proofErr w:type="spellStart"/>
      <w:proofErr w:type="gramStart"/>
      <w:r>
        <w:rPr>
          <w:rFonts w:ascii="Times New Roman" w:hAnsi="Times New Roman" w:cs="Times New Roman"/>
          <w:sz w:val="24"/>
          <w:szCs w:val="24"/>
        </w:rPr>
        <w:t>patents,trademarks</w:t>
      </w:r>
      <w:proofErr w:type="spellEnd"/>
      <w:proofErr w:type="gramEnd"/>
      <w:r>
        <w:rPr>
          <w:rFonts w:ascii="Times New Roman" w:hAnsi="Times New Roman" w:cs="Times New Roman"/>
          <w:sz w:val="24"/>
          <w:szCs w:val="24"/>
        </w:rPr>
        <w:t xml:space="preserve">, copyright (art, music, literature), designs </w:t>
      </w:r>
    </w:p>
    <w:p w14:paraId="69E7B59F" w14:textId="77777777" w:rsidR="00804C2F" w:rsidRDefault="00DD3BFE" w:rsidP="00804C2F">
      <w:pPr>
        <w:rPr>
          <w:rFonts w:ascii="Times New Roman" w:hAnsi="Times New Roman" w:cs="Times New Roman"/>
          <w:sz w:val="24"/>
          <w:szCs w:val="24"/>
        </w:rPr>
      </w:pPr>
      <w:r>
        <w:rPr>
          <w:rFonts w:ascii="Times New Roman" w:hAnsi="Times New Roman" w:cs="Times New Roman"/>
          <w:sz w:val="24"/>
          <w:szCs w:val="24"/>
        </w:rPr>
        <w:t>-good chart p.365</w:t>
      </w:r>
    </w:p>
    <w:p w14:paraId="792F79B0" w14:textId="77777777" w:rsidR="00DD3BFE" w:rsidRDefault="00DD3BFE" w:rsidP="00804C2F">
      <w:pPr>
        <w:rPr>
          <w:rFonts w:ascii="Times New Roman" w:hAnsi="Times New Roman" w:cs="Times New Roman"/>
          <w:sz w:val="24"/>
          <w:szCs w:val="24"/>
        </w:rPr>
      </w:pPr>
    </w:p>
    <w:p w14:paraId="2D5C487A" w14:textId="77777777" w:rsidR="00804C2F" w:rsidRPr="00B74494" w:rsidRDefault="00804C2F" w:rsidP="00804C2F">
      <w:pPr>
        <w:rPr>
          <w:rFonts w:ascii="Times New Roman" w:hAnsi="Times New Roman" w:cs="Times New Roman"/>
          <w:sz w:val="24"/>
          <w:szCs w:val="24"/>
        </w:rPr>
      </w:pPr>
      <w:r w:rsidRPr="00B74494">
        <w:rPr>
          <w:rFonts w:ascii="Times New Roman" w:hAnsi="Times New Roman" w:cs="Times New Roman"/>
          <w:b/>
          <w:sz w:val="24"/>
          <w:szCs w:val="24"/>
        </w:rPr>
        <w:t>Bailment</w:t>
      </w:r>
      <w:r>
        <w:rPr>
          <w:rFonts w:ascii="Times New Roman" w:hAnsi="Times New Roman" w:cs="Times New Roman"/>
          <w:sz w:val="24"/>
          <w:szCs w:val="24"/>
        </w:rPr>
        <w:t xml:space="preserve"> </w:t>
      </w:r>
      <w:r w:rsidRPr="00B74494">
        <w:rPr>
          <w:rFonts w:ascii="Times New Roman" w:hAnsi="Times New Roman" w:cs="Times New Roman"/>
          <w:sz w:val="24"/>
          <w:szCs w:val="24"/>
        </w:rPr>
        <w:t>– giving up temporary possession of your goods for a reason (e.g. repair, delivery, storage)</w:t>
      </w:r>
    </w:p>
    <w:p w14:paraId="48554DC1" w14:textId="77777777" w:rsidR="00804C2F" w:rsidRPr="00B74494" w:rsidRDefault="00804C2F" w:rsidP="00804C2F">
      <w:pPr>
        <w:rPr>
          <w:rFonts w:ascii="Times New Roman" w:hAnsi="Times New Roman" w:cs="Times New Roman"/>
          <w:sz w:val="24"/>
          <w:szCs w:val="24"/>
        </w:rPr>
      </w:pPr>
      <w:r w:rsidRPr="00B74494">
        <w:rPr>
          <w:rFonts w:ascii="Times New Roman" w:hAnsi="Times New Roman" w:cs="Times New Roman"/>
          <w:sz w:val="24"/>
          <w:szCs w:val="24"/>
        </w:rPr>
        <w:t xml:space="preserve"> -bailor – owner of the goods</w:t>
      </w:r>
    </w:p>
    <w:p w14:paraId="0B94D25D" w14:textId="77777777" w:rsidR="00804C2F" w:rsidRDefault="00804C2F" w:rsidP="00804C2F">
      <w:pPr>
        <w:rPr>
          <w:rFonts w:ascii="Times New Roman" w:hAnsi="Times New Roman" w:cs="Times New Roman"/>
          <w:bCs/>
          <w:sz w:val="24"/>
          <w:szCs w:val="24"/>
        </w:rPr>
      </w:pPr>
      <w:r w:rsidRPr="00B74494">
        <w:rPr>
          <w:rFonts w:ascii="Times New Roman" w:hAnsi="Times New Roman" w:cs="Times New Roman"/>
          <w:sz w:val="24"/>
          <w:szCs w:val="24"/>
        </w:rPr>
        <w:t xml:space="preserve">- bailee – keeper of goods for a purpose who then returns or delivers the goods as the </w:t>
      </w:r>
      <w:r w:rsidRPr="00B74494">
        <w:rPr>
          <w:rFonts w:ascii="Times New Roman" w:hAnsi="Times New Roman" w:cs="Times New Roman"/>
          <w:bCs/>
          <w:sz w:val="24"/>
          <w:szCs w:val="24"/>
        </w:rPr>
        <w:t>bailor instructs</w:t>
      </w:r>
    </w:p>
    <w:p w14:paraId="6756E6D1" w14:textId="77777777" w:rsidR="00DD3BFE" w:rsidRDefault="00DD3BFE" w:rsidP="00804C2F">
      <w:pPr>
        <w:rPr>
          <w:rFonts w:ascii="Times New Roman" w:hAnsi="Times New Roman" w:cs="Times New Roman"/>
          <w:bCs/>
          <w:sz w:val="24"/>
          <w:szCs w:val="24"/>
        </w:rPr>
      </w:pPr>
      <w:r>
        <w:rPr>
          <w:rFonts w:ascii="Times New Roman" w:hAnsi="Times New Roman" w:cs="Times New Roman"/>
          <w:bCs/>
          <w:sz w:val="24"/>
          <w:szCs w:val="24"/>
        </w:rPr>
        <w:t>- p. 368 chart compares different types of bailments</w:t>
      </w:r>
    </w:p>
    <w:p w14:paraId="0BE1C023" w14:textId="77777777" w:rsidR="00DD3BFE" w:rsidRDefault="00DD3BFE" w:rsidP="00804C2F">
      <w:pPr>
        <w:rPr>
          <w:rFonts w:ascii="Times New Roman" w:hAnsi="Times New Roman" w:cs="Times New Roman"/>
          <w:bCs/>
          <w:sz w:val="24"/>
          <w:szCs w:val="24"/>
        </w:rPr>
      </w:pPr>
    </w:p>
    <w:p w14:paraId="6E94BAE1" w14:textId="77777777" w:rsidR="00B1544D" w:rsidRDefault="00804C2F" w:rsidP="00804C2F">
      <w:pPr>
        <w:rPr>
          <w:rFonts w:ascii="Times New Roman" w:hAnsi="Times New Roman" w:cs="Times New Roman"/>
          <w:bCs/>
          <w:sz w:val="24"/>
          <w:szCs w:val="24"/>
        </w:rPr>
      </w:pPr>
      <w:r>
        <w:rPr>
          <w:rFonts w:ascii="Times New Roman" w:hAnsi="Times New Roman" w:cs="Times New Roman"/>
          <w:bCs/>
          <w:sz w:val="24"/>
          <w:szCs w:val="24"/>
        </w:rPr>
        <w:t>- most bailments are lucrative bailments (</w:t>
      </w:r>
      <w:r w:rsidR="00B1544D">
        <w:rPr>
          <w:rFonts w:ascii="Times New Roman" w:hAnsi="Times New Roman" w:cs="Times New Roman"/>
          <w:bCs/>
          <w:sz w:val="24"/>
          <w:szCs w:val="24"/>
        </w:rPr>
        <w:t xml:space="preserve">the bailee </w:t>
      </w:r>
      <w:proofErr w:type="spellStart"/>
      <w:r w:rsidR="00B1544D">
        <w:rPr>
          <w:rFonts w:ascii="Times New Roman" w:hAnsi="Times New Roman" w:cs="Times New Roman"/>
          <w:bCs/>
          <w:sz w:val="24"/>
          <w:szCs w:val="24"/>
        </w:rPr>
        <w:t>ispaid</w:t>
      </w:r>
      <w:proofErr w:type="spellEnd"/>
      <w:r w:rsidR="00B1544D">
        <w:rPr>
          <w:rFonts w:ascii="Times New Roman" w:hAnsi="Times New Roman" w:cs="Times New Roman"/>
          <w:bCs/>
          <w:sz w:val="24"/>
          <w:szCs w:val="24"/>
        </w:rPr>
        <w:t xml:space="preserve"> to do it) </w:t>
      </w:r>
    </w:p>
    <w:p w14:paraId="5AD24478" w14:textId="77777777" w:rsidR="00804C2F" w:rsidRPr="00B74494" w:rsidRDefault="00804C2F" w:rsidP="00804C2F">
      <w:pPr>
        <w:rPr>
          <w:rFonts w:ascii="Times New Roman" w:hAnsi="Times New Roman" w:cs="Times New Roman"/>
          <w:sz w:val="24"/>
          <w:szCs w:val="24"/>
        </w:rPr>
      </w:pPr>
      <w:r w:rsidRPr="00B74494">
        <w:rPr>
          <w:rFonts w:ascii="Times New Roman" w:hAnsi="Times New Roman" w:cs="Times New Roman"/>
          <w:sz w:val="24"/>
          <w:szCs w:val="24"/>
        </w:rPr>
        <w:t>- warehouse, hotels, repair shops, transpo</w:t>
      </w:r>
      <w:r w:rsidR="00B1544D">
        <w:rPr>
          <w:rFonts w:ascii="Times New Roman" w:hAnsi="Times New Roman" w:cs="Times New Roman"/>
          <w:sz w:val="24"/>
          <w:szCs w:val="24"/>
        </w:rPr>
        <w:t>rtation companies are all</w:t>
      </w:r>
      <w:r w:rsidRPr="00B74494">
        <w:rPr>
          <w:rFonts w:ascii="Times New Roman" w:hAnsi="Times New Roman" w:cs="Times New Roman"/>
          <w:sz w:val="24"/>
          <w:szCs w:val="24"/>
        </w:rPr>
        <w:t xml:space="preserve"> bailment situations</w:t>
      </w:r>
    </w:p>
    <w:p w14:paraId="4F999DD0" w14:textId="77777777" w:rsidR="00804C2F" w:rsidRDefault="00804C2F" w:rsidP="00804C2F">
      <w:pPr>
        <w:rPr>
          <w:rFonts w:ascii="Times New Roman" w:hAnsi="Times New Roman" w:cs="Times New Roman"/>
          <w:sz w:val="24"/>
          <w:szCs w:val="24"/>
        </w:rPr>
      </w:pPr>
      <w:r w:rsidRPr="00B74494">
        <w:rPr>
          <w:rFonts w:ascii="Times New Roman" w:hAnsi="Times New Roman" w:cs="Times New Roman"/>
          <w:sz w:val="24"/>
          <w:szCs w:val="24"/>
        </w:rPr>
        <w:t xml:space="preserve">- duty on the bailee to take </w:t>
      </w:r>
      <w:r w:rsidRPr="00E54F31">
        <w:rPr>
          <w:rFonts w:ascii="Times New Roman" w:hAnsi="Times New Roman" w:cs="Times New Roman"/>
          <w:sz w:val="24"/>
          <w:szCs w:val="24"/>
        </w:rPr>
        <w:t>reasonable care</w:t>
      </w:r>
      <w:r w:rsidRPr="00B74494">
        <w:rPr>
          <w:rFonts w:ascii="Times New Roman" w:hAnsi="Times New Roman" w:cs="Times New Roman"/>
          <w:sz w:val="24"/>
          <w:szCs w:val="24"/>
        </w:rPr>
        <w:t xml:space="preserve"> of the goods when they have them</w:t>
      </w:r>
      <w:r>
        <w:rPr>
          <w:rFonts w:ascii="Times New Roman" w:hAnsi="Times New Roman" w:cs="Times New Roman"/>
          <w:sz w:val="24"/>
          <w:szCs w:val="24"/>
        </w:rPr>
        <w:t xml:space="preserve"> and in some situations it can be quite a high standard of care e.g. very valuable, fragile or perishable goods</w:t>
      </w:r>
    </w:p>
    <w:p w14:paraId="534815D2" w14:textId="77777777" w:rsidR="00DD3BFE" w:rsidRPr="00B74494" w:rsidRDefault="00DD3BFE" w:rsidP="00804C2F">
      <w:pPr>
        <w:rPr>
          <w:rFonts w:ascii="Times New Roman" w:hAnsi="Times New Roman" w:cs="Times New Roman"/>
          <w:sz w:val="24"/>
          <w:szCs w:val="24"/>
        </w:rPr>
      </w:pPr>
      <w:r>
        <w:rPr>
          <w:rFonts w:ascii="Times New Roman" w:hAnsi="Times New Roman" w:cs="Times New Roman"/>
          <w:sz w:val="24"/>
          <w:szCs w:val="24"/>
        </w:rPr>
        <w:t>- it is a bailment situation in a parking lot but only if the car owner gives the keys to the parking lot attendant, if keys not given up</w:t>
      </w:r>
      <w:r w:rsidR="00B1544D">
        <w:rPr>
          <w:rFonts w:ascii="Times New Roman" w:hAnsi="Times New Roman" w:cs="Times New Roman"/>
          <w:sz w:val="24"/>
          <w:szCs w:val="24"/>
        </w:rPr>
        <w:t xml:space="preserve"> then</w:t>
      </w:r>
      <w:r>
        <w:rPr>
          <w:rFonts w:ascii="Times New Roman" w:hAnsi="Times New Roman" w:cs="Times New Roman"/>
          <w:sz w:val="24"/>
          <w:szCs w:val="24"/>
        </w:rPr>
        <w:t xml:space="preserve"> it is just a license – p. 370 </w:t>
      </w:r>
      <w:r w:rsidRPr="00DD3BFE">
        <w:rPr>
          <w:rFonts w:ascii="Times New Roman" w:hAnsi="Times New Roman" w:cs="Times New Roman"/>
          <w:sz w:val="24"/>
          <w:szCs w:val="24"/>
          <w:u w:val="single"/>
        </w:rPr>
        <w:t>Heffron</w:t>
      </w:r>
      <w:r>
        <w:rPr>
          <w:rFonts w:ascii="Times New Roman" w:hAnsi="Times New Roman" w:cs="Times New Roman"/>
          <w:sz w:val="24"/>
          <w:szCs w:val="24"/>
        </w:rPr>
        <w:t xml:space="preserve"> – car owner gave up keys to  parking lot so it was a bailment and lot liable when car stolen</w:t>
      </w:r>
    </w:p>
    <w:p w14:paraId="0F79EA4A" w14:textId="77777777" w:rsidR="00804C2F" w:rsidRDefault="00804C2F" w:rsidP="00804C2F">
      <w:pPr>
        <w:rPr>
          <w:rFonts w:ascii="Times New Roman" w:hAnsi="Times New Roman" w:cs="Times New Roman"/>
          <w:sz w:val="24"/>
          <w:szCs w:val="24"/>
        </w:rPr>
      </w:pPr>
      <w:r>
        <w:rPr>
          <w:rFonts w:ascii="Times New Roman" w:hAnsi="Times New Roman" w:cs="Times New Roman"/>
          <w:sz w:val="24"/>
          <w:szCs w:val="24"/>
        </w:rPr>
        <w:t xml:space="preserve">-e.g. </w:t>
      </w:r>
      <w:r w:rsidRPr="00B74494">
        <w:rPr>
          <w:rFonts w:ascii="Times New Roman" w:hAnsi="Times New Roman" w:cs="Times New Roman"/>
          <w:sz w:val="24"/>
          <w:szCs w:val="24"/>
        </w:rPr>
        <w:t xml:space="preserve"> </w:t>
      </w:r>
      <w:r w:rsidRPr="00C26364">
        <w:rPr>
          <w:rFonts w:ascii="Times New Roman" w:hAnsi="Times New Roman" w:cs="Times New Roman"/>
          <w:sz w:val="24"/>
          <w:szCs w:val="24"/>
        </w:rPr>
        <w:t>Hogarth</w:t>
      </w:r>
      <w:r w:rsidRPr="00B74494">
        <w:rPr>
          <w:rFonts w:ascii="Times New Roman" w:hAnsi="Times New Roman" w:cs="Times New Roman"/>
          <w:sz w:val="24"/>
          <w:szCs w:val="24"/>
        </w:rPr>
        <w:t xml:space="preserve"> – warehouse had no fire protecti</w:t>
      </w:r>
      <w:r>
        <w:rPr>
          <w:rFonts w:ascii="Times New Roman" w:hAnsi="Times New Roman" w:cs="Times New Roman"/>
          <w:sz w:val="24"/>
          <w:szCs w:val="24"/>
        </w:rPr>
        <w:t>on so liable when goods damaged</w:t>
      </w:r>
      <w:r w:rsidRPr="00B74494">
        <w:rPr>
          <w:rFonts w:ascii="Times New Roman" w:hAnsi="Times New Roman" w:cs="Times New Roman"/>
          <w:sz w:val="24"/>
          <w:szCs w:val="24"/>
        </w:rPr>
        <w:t xml:space="preserve"> </w:t>
      </w:r>
      <w:r>
        <w:rPr>
          <w:rFonts w:ascii="Times New Roman" w:hAnsi="Times New Roman" w:cs="Times New Roman"/>
          <w:sz w:val="24"/>
          <w:szCs w:val="24"/>
        </w:rPr>
        <w:t xml:space="preserve">in big fire, </w:t>
      </w:r>
      <w:r w:rsidRPr="00C26364">
        <w:rPr>
          <w:rFonts w:ascii="Times New Roman" w:hAnsi="Times New Roman" w:cs="Times New Roman"/>
          <w:sz w:val="24"/>
          <w:szCs w:val="24"/>
        </w:rPr>
        <w:t>Ferguson</w:t>
      </w:r>
      <w:r>
        <w:rPr>
          <w:rFonts w:ascii="Times New Roman" w:hAnsi="Times New Roman" w:cs="Times New Roman"/>
          <w:sz w:val="24"/>
          <w:szCs w:val="24"/>
        </w:rPr>
        <w:t>-dog kennel liable when dog escapes</w:t>
      </w:r>
    </w:p>
    <w:p w14:paraId="531DD9EB" w14:textId="77777777" w:rsidR="00B1544D" w:rsidRDefault="00B1544D" w:rsidP="00804C2F">
      <w:pPr>
        <w:rPr>
          <w:rFonts w:ascii="Times New Roman" w:hAnsi="Times New Roman" w:cs="Times New Roman"/>
          <w:sz w:val="24"/>
          <w:szCs w:val="24"/>
        </w:rPr>
      </w:pPr>
    </w:p>
    <w:p w14:paraId="3B3DFFB0" w14:textId="77777777" w:rsidR="00B1544D" w:rsidRDefault="00B1544D" w:rsidP="00804C2F">
      <w:pPr>
        <w:rPr>
          <w:rFonts w:ascii="Times New Roman" w:hAnsi="Times New Roman" w:cs="Times New Roman"/>
          <w:sz w:val="24"/>
          <w:szCs w:val="24"/>
        </w:rPr>
      </w:pPr>
      <w:r>
        <w:rPr>
          <w:rFonts w:ascii="Times New Roman" w:hAnsi="Times New Roman" w:cs="Times New Roman"/>
          <w:sz w:val="24"/>
          <w:szCs w:val="24"/>
        </w:rPr>
        <w:t xml:space="preserve">- a constructive bailment occurs by accident e.g. a customer drops their necklace in club and manager finds it – </w:t>
      </w:r>
      <w:r w:rsidR="00F95734">
        <w:rPr>
          <w:rFonts w:ascii="Times New Roman" w:hAnsi="Times New Roman" w:cs="Times New Roman"/>
          <w:sz w:val="24"/>
          <w:szCs w:val="24"/>
        </w:rPr>
        <w:t xml:space="preserve">a lower duty of care as the </w:t>
      </w:r>
      <w:r>
        <w:rPr>
          <w:rFonts w:ascii="Times New Roman" w:hAnsi="Times New Roman" w:cs="Times New Roman"/>
          <w:sz w:val="24"/>
          <w:szCs w:val="24"/>
        </w:rPr>
        <w:t>club only liable if grossly negligent</w:t>
      </w:r>
    </w:p>
    <w:p w14:paraId="5486CB51" w14:textId="77777777" w:rsidR="00B1544D" w:rsidRPr="00B74494" w:rsidRDefault="00B1544D" w:rsidP="00B1544D">
      <w:pPr>
        <w:rPr>
          <w:rFonts w:ascii="Times New Roman" w:hAnsi="Times New Roman" w:cs="Times New Roman"/>
          <w:bCs/>
          <w:sz w:val="24"/>
          <w:szCs w:val="24"/>
        </w:rPr>
      </w:pPr>
      <w:r>
        <w:rPr>
          <w:rFonts w:ascii="Times New Roman" w:hAnsi="Times New Roman" w:cs="Times New Roman"/>
          <w:sz w:val="24"/>
          <w:szCs w:val="24"/>
        </w:rPr>
        <w:t>-</w:t>
      </w:r>
      <w:r w:rsidRPr="00B1544D">
        <w:rPr>
          <w:rFonts w:ascii="Times New Roman" w:hAnsi="Times New Roman" w:cs="Times New Roman"/>
          <w:bCs/>
          <w:sz w:val="24"/>
          <w:szCs w:val="24"/>
        </w:rPr>
        <w:t xml:space="preserve"> </w:t>
      </w:r>
      <w:r>
        <w:rPr>
          <w:rFonts w:ascii="Times New Roman" w:hAnsi="Times New Roman" w:cs="Times New Roman"/>
          <w:bCs/>
          <w:sz w:val="24"/>
          <w:szCs w:val="24"/>
        </w:rPr>
        <w:t>gratuitous bailments are where the</w:t>
      </w:r>
      <w:r w:rsidR="00F95734">
        <w:rPr>
          <w:rFonts w:ascii="Times New Roman" w:hAnsi="Times New Roman" w:cs="Times New Roman"/>
          <w:bCs/>
          <w:sz w:val="24"/>
          <w:szCs w:val="24"/>
        </w:rPr>
        <w:t xml:space="preserve"> bailment is done for free the</w:t>
      </w:r>
      <w:r>
        <w:rPr>
          <w:rFonts w:ascii="Times New Roman" w:hAnsi="Times New Roman" w:cs="Times New Roman"/>
          <w:bCs/>
          <w:sz w:val="24"/>
          <w:szCs w:val="24"/>
        </w:rPr>
        <w:t>y are not paid to do it – duty of care depends on who is getting the benefit – if your A asks B to store A’s lawnmower in B’s garage for free this bailment benefits A, the owner, so a low duty of care on B (only liable if grossly negligent) – but if B had asked A if B could borrow A’s lawnmower, then a much higher of duty of care on B as it benefits B so if it is damaged B is liable if B is negligent</w:t>
      </w:r>
    </w:p>
    <w:p w14:paraId="5232CE19" w14:textId="77777777" w:rsidR="00B1544D" w:rsidRDefault="00B1544D" w:rsidP="00804C2F">
      <w:pPr>
        <w:rPr>
          <w:rFonts w:ascii="Times New Roman" w:hAnsi="Times New Roman" w:cs="Times New Roman"/>
          <w:sz w:val="24"/>
          <w:szCs w:val="24"/>
        </w:rPr>
      </w:pPr>
    </w:p>
    <w:p w14:paraId="02196F99" w14:textId="77777777" w:rsidR="00B1544D" w:rsidRPr="00B74494" w:rsidRDefault="00B1544D" w:rsidP="00804C2F">
      <w:pPr>
        <w:rPr>
          <w:rFonts w:ascii="Times New Roman" w:hAnsi="Times New Roman" w:cs="Times New Roman"/>
          <w:sz w:val="24"/>
          <w:szCs w:val="24"/>
        </w:rPr>
      </w:pPr>
    </w:p>
    <w:p w14:paraId="24DB043F" w14:textId="77777777" w:rsidR="00F95734" w:rsidRDefault="00F95734" w:rsidP="00804C2F">
      <w:pPr>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Ch. </w:t>
      </w:r>
      <w:proofErr w:type="gramStart"/>
      <w:r>
        <w:rPr>
          <w:rFonts w:ascii="Times New Roman" w:hAnsi="Times New Roman" w:cs="Times New Roman"/>
          <w:sz w:val="24"/>
          <w:szCs w:val="24"/>
        </w:rPr>
        <w:t>10  3</w:t>
      </w:r>
      <w:proofErr w:type="gramEnd"/>
      <w:r w:rsidRPr="00F95734">
        <w:rPr>
          <w:rFonts w:ascii="Times New Roman" w:hAnsi="Times New Roman" w:cs="Times New Roman"/>
          <w:sz w:val="24"/>
          <w:szCs w:val="24"/>
          <w:vertAlign w:val="superscript"/>
        </w:rPr>
        <w:t>rd</w:t>
      </w:r>
      <w:r>
        <w:rPr>
          <w:rFonts w:ascii="Times New Roman" w:hAnsi="Times New Roman" w:cs="Times New Roman"/>
          <w:sz w:val="24"/>
          <w:szCs w:val="24"/>
        </w:rPr>
        <w:t xml:space="preserve"> ed.</w:t>
      </w:r>
    </w:p>
    <w:p w14:paraId="013E9931" w14:textId="77777777" w:rsidR="00B1544D" w:rsidRDefault="00804C2F" w:rsidP="00804C2F">
      <w:pPr>
        <w:rPr>
          <w:rFonts w:ascii="Times New Roman" w:hAnsi="Times New Roman" w:cs="Times New Roman"/>
          <w:sz w:val="24"/>
          <w:szCs w:val="24"/>
        </w:rPr>
      </w:pPr>
      <w:r w:rsidRPr="00B74494">
        <w:rPr>
          <w:rFonts w:ascii="Times New Roman" w:hAnsi="Times New Roman" w:cs="Times New Roman"/>
          <w:sz w:val="24"/>
          <w:szCs w:val="24"/>
        </w:rPr>
        <w:t xml:space="preserve">-bailees often have </w:t>
      </w:r>
      <w:r>
        <w:rPr>
          <w:rFonts w:ascii="Times New Roman" w:hAnsi="Times New Roman" w:cs="Times New Roman"/>
          <w:b/>
          <w:sz w:val="24"/>
          <w:szCs w:val="24"/>
        </w:rPr>
        <w:t xml:space="preserve">limitation or </w:t>
      </w:r>
      <w:r w:rsidRPr="00B74494">
        <w:rPr>
          <w:rFonts w:ascii="Times New Roman" w:hAnsi="Times New Roman" w:cs="Times New Roman"/>
          <w:b/>
          <w:sz w:val="24"/>
          <w:szCs w:val="24"/>
        </w:rPr>
        <w:t>disclaimer clauses</w:t>
      </w:r>
      <w:r w:rsidRPr="00B74494">
        <w:rPr>
          <w:rFonts w:ascii="Times New Roman" w:hAnsi="Times New Roman" w:cs="Times New Roman"/>
          <w:sz w:val="24"/>
          <w:szCs w:val="24"/>
        </w:rPr>
        <w:t xml:space="preserve"> limiting their liability and they work especially for </w:t>
      </w:r>
      <w:r>
        <w:rPr>
          <w:rFonts w:ascii="Times New Roman" w:hAnsi="Times New Roman" w:cs="Times New Roman"/>
          <w:sz w:val="24"/>
          <w:szCs w:val="24"/>
        </w:rPr>
        <w:t xml:space="preserve">hotels, </w:t>
      </w:r>
      <w:r w:rsidRPr="00B74494">
        <w:rPr>
          <w:rFonts w:ascii="Times New Roman" w:hAnsi="Times New Roman" w:cs="Times New Roman"/>
          <w:sz w:val="24"/>
          <w:szCs w:val="24"/>
        </w:rPr>
        <w:t xml:space="preserve">storage </w:t>
      </w:r>
      <w:r>
        <w:rPr>
          <w:rFonts w:ascii="Times New Roman" w:hAnsi="Times New Roman" w:cs="Times New Roman"/>
          <w:sz w:val="24"/>
          <w:szCs w:val="24"/>
        </w:rPr>
        <w:t>and transportation cos. –</w:t>
      </w:r>
      <w:r w:rsidRPr="00B74494">
        <w:rPr>
          <w:rFonts w:ascii="Times New Roman" w:hAnsi="Times New Roman" w:cs="Times New Roman"/>
          <w:sz w:val="24"/>
          <w:szCs w:val="24"/>
        </w:rPr>
        <w:t xml:space="preserve"> </w:t>
      </w:r>
      <w:r>
        <w:rPr>
          <w:rFonts w:ascii="Times New Roman" w:hAnsi="Times New Roman" w:cs="Times New Roman"/>
          <w:sz w:val="24"/>
          <w:szCs w:val="24"/>
        </w:rPr>
        <w:t xml:space="preserve">e.g. </w:t>
      </w:r>
      <w:r w:rsidRPr="00E54F31">
        <w:rPr>
          <w:rFonts w:ascii="Times New Roman" w:hAnsi="Times New Roman" w:cs="Times New Roman"/>
          <w:sz w:val="24"/>
          <w:szCs w:val="24"/>
        </w:rPr>
        <w:t>Mitsubishi v. CN</w:t>
      </w:r>
      <w:r w:rsidRPr="00B74494">
        <w:rPr>
          <w:rFonts w:ascii="Times New Roman" w:hAnsi="Times New Roman" w:cs="Times New Roman"/>
          <w:sz w:val="24"/>
          <w:szCs w:val="24"/>
        </w:rPr>
        <w:t xml:space="preserve"> </w:t>
      </w:r>
      <w:r>
        <w:rPr>
          <w:rFonts w:ascii="Times New Roman" w:hAnsi="Times New Roman" w:cs="Times New Roman"/>
          <w:sz w:val="24"/>
          <w:szCs w:val="24"/>
        </w:rPr>
        <w:t>case-</w:t>
      </w:r>
      <w:r w:rsidRPr="00B74494">
        <w:rPr>
          <w:rFonts w:ascii="Times New Roman" w:hAnsi="Times New Roman" w:cs="Times New Roman"/>
          <w:sz w:val="24"/>
          <w:szCs w:val="24"/>
        </w:rPr>
        <w:t xml:space="preserve"> </w:t>
      </w:r>
      <w:r>
        <w:rPr>
          <w:rFonts w:ascii="Times New Roman" w:hAnsi="Times New Roman" w:cs="Times New Roman"/>
          <w:sz w:val="24"/>
          <w:szCs w:val="24"/>
        </w:rPr>
        <w:t xml:space="preserve"> train derails &amp; $1.6 million in aviation parts destroyed, but CN only liable for $50,000 due to valid disclaimer</w:t>
      </w:r>
    </w:p>
    <w:p w14:paraId="5987AF09" w14:textId="77777777" w:rsidR="00B1544D" w:rsidRDefault="00B1544D" w:rsidP="00804C2F">
      <w:pPr>
        <w:rPr>
          <w:rFonts w:ascii="Times New Roman" w:hAnsi="Times New Roman" w:cs="Times New Roman"/>
          <w:sz w:val="24"/>
          <w:szCs w:val="24"/>
        </w:rPr>
      </w:pPr>
      <w:r>
        <w:rPr>
          <w:rFonts w:ascii="Times New Roman" w:hAnsi="Times New Roman" w:cs="Times New Roman"/>
          <w:sz w:val="24"/>
          <w:szCs w:val="24"/>
        </w:rPr>
        <w:t xml:space="preserve">-special bailments are created by statute and are often very common bailment situations such as transportation companies, hotels and have special rules the government applies to them </w:t>
      </w:r>
    </w:p>
    <w:p w14:paraId="4552DBFD" w14:textId="77777777" w:rsidR="00804C2F" w:rsidRPr="00B74494" w:rsidRDefault="00804C2F" w:rsidP="00804C2F">
      <w:pPr>
        <w:rPr>
          <w:rFonts w:ascii="Times New Roman" w:hAnsi="Times New Roman" w:cs="Times New Roman"/>
          <w:sz w:val="24"/>
          <w:szCs w:val="24"/>
        </w:rPr>
      </w:pPr>
      <w:r w:rsidRPr="00B74494">
        <w:rPr>
          <w:rFonts w:ascii="Times New Roman" w:hAnsi="Times New Roman" w:cs="Times New Roman"/>
          <w:sz w:val="24"/>
          <w:szCs w:val="24"/>
        </w:rPr>
        <w:t xml:space="preserve">- </w:t>
      </w:r>
      <w:r w:rsidR="00B1544D">
        <w:rPr>
          <w:rFonts w:ascii="Times New Roman" w:hAnsi="Times New Roman" w:cs="Times New Roman"/>
          <w:sz w:val="24"/>
          <w:szCs w:val="24"/>
        </w:rPr>
        <w:t xml:space="preserve">e.g. </w:t>
      </w:r>
      <w:r w:rsidRPr="00B74494">
        <w:rPr>
          <w:rFonts w:ascii="Times New Roman" w:hAnsi="Times New Roman" w:cs="Times New Roman"/>
          <w:sz w:val="24"/>
          <w:szCs w:val="24"/>
        </w:rPr>
        <w:t>hotels allowed to li</w:t>
      </w:r>
      <w:r>
        <w:rPr>
          <w:rFonts w:ascii="Times New Roman" w:hAnsi="Times New Roman" w:cs="Times New Roman"/>
          <w:sz w:val="24"/>
          <w:szCs w:val="24"/>
        </w:rPr>
        <w:t>mit their liability by law to $4</w:t>
      </w:r>
      <w:r w:rsidRPr="00B74494">
        <w:rPr>
          <w:rFonts w:ascii="Times New Roman" w:hAnsi="Times New Roman" w:cs="Times New Roman"/>
          <w:sz w:val="24"/>
          <w:szCs w:val="24"/>
        </w:rPr>
        <w:t>0 if goods stolen from your room</w:t>
      </w:r>
    </w:p>
    <w:p w14:paraId="16CE578C" w14:textId="77777777" w:rsidR="00804C2F" w:rsidRPr="00B74494" w:rsidRDefault="00804C2F" w:rsidP="00804C2F">
      <w:pPr>
        <w:rPr>
          <w:rFonts w:ascii="Times New Roman" w:hAnsi="Times New Roman" w:cs="Times New Roman"/>
          <w:sz w:val="24"/>
          <w:szCs w:val="24"/>
        </w:rPr>
      </w:pPr>
    </w:p>
    <w:p w14:paraId="05015926" w14:textId="77777777" w:rsidR="00804C2F" w:rsidRPr="00B74494" w:rsidRDefault="00804C2F" w:rsidP="00804C2F">
      <w:pPr>
        <w:rPr>
          <w:rFonts w:ascii="Times New Roman" w:hAnsi="Times New Roman" w:cs="Times New Roman"/>
          <w:sz w:val="24"/>
          <w:szCs w:val="24"/>
        </w:rPr>
      </w:pPr>
      <w:r w:rsidRPr="00B74494">
        <w:rPr>
          <w:rFonts w:ascii="Times New Roman" w:hAnsi="Times New Roman" w:cs="Times New Roman"/>
          <w:b/>
          <w:sz w:val="24"/>
          <w:szCs w:val="24"/>
        </w:rPr>
        <w:t>Lien Right</w:t>
      </w:r>
      <w:r w:rsidRPr="00B74494">
        <w:rPr>
          <w:rFonts w:ascii="Times New Roman" w:hAnsi="Times New Roman" w:cs="Times New Roman"/>
          <w:sz w:val="24"/>
          <w:szCs w:val="24"/>
        </w:rPr>
        <w:t xml:space="preserve"> – some bailees (car repair, storage cos., trans. cos.) who don’t get paid have a </w:t>
      </w:r>
      <w:r w:rsidRPr="00B74494">
        <w:rPr>
          <w:rFonts w:ascii="Times New Roman" w:hAnsi="Times New Roman" w:cs="Times New Roman"/>
          <w:sz w:val="24"/>
          <w:szCs w:val="24"/>
          <w:u w:val="single"/>
        </w:rPr>
        <w:t>lien right</w:t>
      </w:r>
      <w:r w:rsidRPr="00B74494">
        <w:rPr>
          <w:rFonts w:ascii="Times New Roman" w:hAnsi="Times New Roman" w:cs="Times New Roman"/>
          <w:sz w:val="24"/>
          <w:szCs w:val="24"/>
        </w:rPr>
        <w:t xml:space="preserve"> so they can sell the bailor’s property to get their money after 10 days notice is given</w:t>
      </w:r>
    </w:p>
    <w:p w14:paraId="1FC5BEA1" w14:textId="77777777" w:rsidR="00804C2F" w:rsidRDefault="00804C2F" w:rsidP="00804C2F">
      <w:pPr>
        <w:rPr>
          <w:rFonts w:ascii="Times New Roman" w:hAnsi="Times New Roman" w:cs="Times New Roman"/>
          <w:sz w:val="24"/>
          <w:szCs w:val="24"/>
        </w:rPr>
      </w:pPr>
      <w:r w:rsidRPr="00B74494">
        <w:rPr>
          <w:rFonts w:ascii="Times New Roman" w:hAnsi="Times New Roman" w:cs="Times New Roman"/>
          <w:sz w:val="24"/>
          <w:szCs w:val="24"/>
        </w:rPr>
        <w:t xml:space="preserve"> – if sold any extra money goes back to the bailor, bailee only keeps $ he is owed </w:t>
      </w:r>
      <w:proofErr w:type="gramStart"/>
      <w:r w:rsidRPr="00B74494">
        <w:rPr>
          <w:rFonts w:ascii="Times New Roman" w:hAnsi="Times New Roman" w:cs="Times New Roman"/>
          <w:sz w:val="24"/>
          <w:szCs w:val="24"/>
        </w:rPr>
        <w:t>-  bailee</w:t>
      </w:r>
      <w:proofErr w:type="gramEnd"/>
      <w:r w:rsidRPr="00B74494">
        <w:rPr>
          <w:rFonts w:ascii="Times New Roman" w:hAnsi="Times New Roman" w:cs="Times New Roman"/>
          <w:sz w:val="24"/>
          <w:szCs w:val="24"/>
        </w:rPr>
        <w:t xml:space="preserve"> can refuse to give back goods if you don’t </w:t>
      </w:r>
      <w:r>
        <w:rPr>
          <w:rFonts w:ascii="Times New Roman" w:hAnsi="Times New Roman" w:cs="Times New Roman"/>
          <w:sz w:val="24"/>
          <w:szCs w:val="24"/>
        </w:rPr>
        <w:t>pay their bill e.g. car repair shops will keep the car</w:t>
      </w:r>
    </w:p>
    <w:p w14:paraId="002EE655" w14:textId="77777777" w:rsidR="00804C2F" w:rsidRDefault="00804C2F" w:rsidP="00804C2F">
      <w:pPr>
        <w:rPr>
          <w:rFonts w:ascii="Times New Roman" w:hAnsi="Times New Roman" w:cs="Times New Roman"/>
          <w:sz w:val="24"/>
          <w:szCs w:val="24"/>
        </w:rPr>
      </w:pPr>
    </w:p>
    <w:p w14:paraId="2246F511" w14:textId="77777777" w:rsidR="00804C2F" w:rsidRDefault="00804C2F" w:rsidP="00804C2F">
      <w:pPr>
        <w:rPr>
          <w:rFonts w:ascii="Times New Roman" w:hAnsi="Times New Roman" w:cs="Times New Roman"/>
          <w:sz w:val="24"/>
          <w:szCs w:val="24"/>
        </w:rPr>
      </w:pPr>
      <w:r w:rsidRPr="00862E02">
        <w:rPr>
          <w:rFonts w:ascii="Times New Roman" w:hAnsi="Times New Roman" w:cs="Times New Roman"/>
          <w:b/>
          <w:sz w:val="24"/>
          <w:szCs w:val="24"/>
        </w:rPr>
        <w:t>Real Property</w:t>
      </w:r>
      <w:r>
        <w:rPr>
          <w:rFonts w:ascii="Times New Roman" w:hAnsi="Times New Roman" w:cs="Times New Roman"/>
          <w:sz w:val="24"/>
          <w:szCs w:val="24"/>
        </w:rPr>
        <w:t xml:space="preserve"> – land, buildings and fixtures (things permanently attached to buildings e.g. furnace)</w:t>
      </w:r>
    </w:p>
    <w:p w14:paraId="17344AC5" w14:textId="77777777" w:rsidR="00804C2F" w:rsidRDefault="00804C2F" w:rsidP="00804C2F">
      <w:pPr>
        <w:rPr>
          <w:rFonts w:ascii="Times New Roman" w:hAnsi="Times New Roman" w:cs="Times New Roman"/>
          <w:sz w:val="24"/>
          <w:szCs w:val="24"/>
        </w:rPr>
      </w:pPr>
      <w:r w:rsidRPr="00862E02">
        <w:rPr>
          <w:rFonts w:ascii="Times New Roman" w:hAnsi="Times New Roman" w:cs="Times New Roman"/>
          <w:b/>
          <w:sz w:val="24"/>
          <w:szCs w:val="24"/>
        </w:rPr>
        <w:t>Interests in Land</w:t>
      </w:r>
      <w:r>
        <w:rPr>
          <w:rFonts w:ascii="Times New Roman" w:hAnsi="Times New Roman" w:cs="Times New Roman"/>
          <w:b/>
          <w:sz w:val="24"/>
          <w:szCs w:val="24"/>
        </w:rPr>
        <w:t>:</w:t>
      </w:r>
      <w:r>
        <w:rPr>
          <w:rFonts w:ascii="Times New Roman" w:hAnsi="Times New Roman" w:cs="Times New Roman"/>
          <w:sz w:val="24"/>
          <w:szCs w:val="24"/>
        </w:rPr>
        <w:t xml:space="preserve"> a) Fee Simple – maximum interest in land you own it, can sell it, lease it, leave it to another when you die</w:t>
      </w:r>
    </w:p>
    <w:p w14:paraId="4C253544" w14:textId="77777777" w:rsidR="00804C2F" w:rsidRDefault="00804C2F" w:rsidP="00804C2F">
      <w:pPr>
        <w:rPr>
          <w:rFonts w:ascii="Times New Roman" w:hAnsi="Times New Roman" w:cs="Times New Roman"/>
          <w:sz w:val="24"/>
          <w:szCs w:val="24"/>
        </w:rPr>
      </w:pPr>
      <w:r>
        <w:rPr>
          <w:rFonts w:ascii="Times New Roman" w:hAnsi="Times New Roman" w:cs="Times New Roman"/>
          <w:sz w:val="24"/>
          <w:szCs w:val="24"/>
        </w:rPr>
        <w:t>b) Life Estate- the right to live on real property until you die then your right ends</w:t>
      </w:r>
    </w:p>
    <w:p w14:paraId="4A795967" w14:textId="77777777" w:rsidR="00804C2F" w:rsidRDefault="00804C2F" w:rsidP="00804C2F">
      <w:pPr>
        <w:rPr>
          <w:rFonts w:ascii="Times New Roman" w:hAnsi="Times New Roman" w:cs="Times New Roman"/>
          <w:sz w:val="24"/>
          <w:szCs w:val="24"/>
        </w:rPr>
      </w:pPr>
      <w:r>
        <w:rPr>
          <w:rFonts w:ascii="Times New Roman" w:hAnsi="Times New Roman" w:cs="Times New Roman"/>
          <w:sz w:val="24"/>
          <w:szCs w:val="24"/>
        </w:rPr>
        <w:t xml:space="preserve">c) Easement – a temporary right to use or pass over another’s land – it “runs with the land” e.g. shared driveway right </w:t>
      </w:r>
    </w:p>
    <w:p w14:paraId="2C67AD3F" w14:textId="77777777" w:rsidR="00804C2F" w:rsidRDefault="00804C2F" w:rsidP="00804C2F">
      <w:pPr>
        <w:jc w:val="both"/>
        <w:rPr>
          <w:rFonts w:ascii="Times New Roman" w:hAnsi="Times New Roman" w:cs="Times New Roman"/>
          <w:sz w:val="24"/>
          <w:szCs w:val="24"/>
        </w:rPr>
      </w:pPr>
      <w:r>
        <w:rPr>
          <w:rFonts w:ascii="Times New Roman" w:hAnsi="Times New Roman" w:cs="Times New Roman"/>
          <w:sz w:val="24"/>
          <w:szCs w:val="24"/>
        </w:rPr>
        <w:t>d) Leasehold – tenant rents/leases land and gets exclusive and quiet possession (landlord can’t come in) for the term of the lease</w:t>
      </w:r>
    </w:p>
    <w:p w14:paraId="206E01C9" w14:textId="77777777" w:rsidR="00F95734" w:rsidRDefault="00F95734" w:rsidP="00804C2F">
      <w:pPr>
        <w:jc w:val="both"/>
        <w:rPr>
          <w:rFonts w:ascii="Times New Roman" w:hAnsi="Times New Roman" w:cs="Times New Roman"/>
          <w:sz w:val="24"/>
          <w:szCs w:val="24"/>
        </w:rPr>
      </w:pPr>
    </w:p>
    <w:p w14:paraId="374742D4" w14:textId="77777777" w:rsidR="00F95734" w:rsidRDefault="00F95734" w:rsidP="00804C2F">
      <w:pPr>
        <w:jc w:val="both"/>
        <w:rPr>
          <w:rFonts w:ascii="Times New Roman" w:hAnsi="Times New Roman" w:cs="Times New Roman"/>
          <w:sz w:val="24"/>
          <w:szCs w:val="24"/>
        </w:rPr>
      </w:pPr>
      <w:r>
        <w:rPr>
          <w:rFonts w:ascii="Times New Roman" w:hAnsi="Times New Roman" w:cs="Times New Roman"/>
          <w:sz w:val="24"/>
          <w:szCs w:val="24"/>
        </w:rPr>
        <w:t xml:space="preserve">Agreement of Purchase and Sale often has conditions precedent such as A will buy B’s land on the condition that A can get financing, or zoning approval or </w:t>
      </w:r>
      <w:r w:rsidR="000D4FAA">
        <w:rPr>
          <w:rFonts w:ascii="Times New Roman" w:hAnsi="Times New Roman" w:cs="Times New Roman"/>
          <w:sz w:val="24"/>
          <w:szCs w:val="24"/>
        </w:rPr>
        <w:t>a good</w:t>
      </w:r>
      <w:r>
        <w:rPr>
          <w:rFonts w:ascii="Times New Roman" w:hAnsi="Times New Roman" w:cs="Times New Roman"/>
          <w:sz w:val="24"/>
          <w:szCs w:val="24"/>
        </w:rPr>
        <w:t xml:space="preserve"> inspector’</w:t>
      </w:r>
      <w:r w:rsidR="000D4FAA">
        <w:rPr>
          <w:rFonts w:ascii="Times New Roman" w:hAnsi="Times New Roman" w:cs="Times New Roman"/>
          <w:sz w:val="24"/>
          <w:szCs w:val="24"/>
        </w:rPr>
        <w:t>s report</w:t>
      </w:r>
    </w:p>
    <w:p w14:paraId="43DB8B71" w14:textId="77777777" w:rsidR="00F95734" w:rsidRDefault="00F95734" w:rsidP="00804C2F">
      <w:pPr>
        <w:jc w:val="both"/>
        <w:rPr>
          <w:rFonts w:ascii="Times New Roman" w:hAnsi="Times New Roman" w:cs="Times New Roman"/>
          <w:sz w:val="24"/>
          <w:szCs w:val="24"/>
        </w:rPr>
      </w:pPr>
      <w:r>
        <w:rPr>
          <w:rFonts w:ascii="Times New Roman" w:hAnsi="Times New Roman" w:cs="Times New Roman"/>
          <w:sz w:val="24"/>
          <w:szCs w:val="24"/>
        </w:rPr>
        <w:t>- often there is a warranty that the house has no toxic waste and no asbestos in the building, if it does, then vendor must pay to remedy the situation but not a breach of condition</w:t>
      </w:r>
    </w:p>
    <w:p w14:paraId="58815261" w14:textId="77777777" w:rsidR="00804C2F" w:rsidRDefault="00804C2F" w:rsidP="00804C2F">
      <w:pPr>
        <w:jc w:val="both"/>
        <w:rPr>
          <w:rFonts w:ascii="Times New Roman" w:hAnsi="Times New Roman" w:cs="Times New Roman"/>
          <w:sz w:val="24"/>
          <w:szCs w:val="24"/>
        </w:rPr>
      </w:pPr>
    </w:p>
    <w:p w14:paraId="74423564" w14:textId="77777777" w:rsidR="00804C2F" w:rsidRDefault="00804C2F" w:rsidP="00804C2F">
      <w:pPr>
        <w:jc w:val="both"/>
        <w:rPr>
          <w:rFonts w:ascii="Times New Roman" w:hAnsi="Times New Roman" w:cs="Times New Roman"/>
          <w:sz w:val="24"/>
          <w:szCs w:val="24"/>
        </w:rPr>
      </w:pPr>
      <w:r w:rsidRPr="00862E02">
        <w:rPr>
          <w:rFonts w:ascii="Times New Roman" w:hAnsi="Times New Roman" w:cs="Times New Roman"/>
          <w:b/>
          <w:sz w:val="24"/>
          <w:szCs w:val="24"/>
        </w:rPr>
        <w:t xml:space="preserve">Title </w:t>
      </w:r>
      <w:r>
        <w:rPr>
          <w:rFonts w:ascii="Times New Roman" w:hAnsi="Times New Roman" w:cs="Times New Roman"/>
          <w:sz w:val="24"/>
          <w:szCs w:val="24"/>
        </w:rPr>
        <w:t>– when you purchase real property you get the title (ownership) to the land – all transfers of real estate involve deeds that are registered at the provincial land titles office</w:t>
      </w:r>
      <w:r w:rsidR="000D4FAA">
        <w:rPr>
          <w:rFonts w:ascii="Times New Roman" w:hAnsi="Times New Roman" w:cs="Times New Roman"/>
          <w:sz w:val="24"/>
          <w:szCs w:val="24"/>
        </w:rPr>
        <w:t xml:space="preserve"> – lawyers ens</w:t>
      </w:r>
      <w:r>
        <w:rPr>
          <w:rFonts w:ascii="Times New Roman" w:hAnsi="Times New Roman" w:cs="Times New Roman"/>
          <w:sz w:val="24"/>
          <w:szCs w:val="24"/>
        </w:rPr>
        <w:t>ure that there are no outstanding claims against the property when you purchase real estate</w:t>
      </w:r>
    </w:p>
    <w:p w14:paraId="2B073B95" w14:textId="77777777" w:rsidR="00804C2F" w:rsidRDefault="00804C2F" w:rsidP="00804C2F">
      <w:pPr>
        <w:jc w:val="both"/>
        <w:rPr>
          <w:rFonts w:ascii="Times New Roman" w:hAnsi="Times New Roman" w:cs="Times New Roman"/>
          <w:sz w:val="24"/>
          <w:szCs w:val="24"/>
        </w:rPr>
      </w:pPr>
    </w:p>
    <w:p w14:paraId="4F859F84" w14:textId="77777777" w:rsidR="00804C2F" w:rsidRDefault="00804C2F" w:rsidP="00804C2F">
      <w:pPr>
        <w:tabs>
          <w:tab w:val="center" w:pos="5099"/>
        </w:tabs>
        <w:jc w:val="both"/>
        <w:rPr>
          <w:rFonts w:ascii="Times New Roman" w:hAnsi="Times New Roman" w:cs="Times New Roman"/>
          <w:sz w:val="24"/>
          <w:szCs w:val="24"/>
        </w:rPr>
      </w:pPr>
      <w:r w:rsidRPr="00C85EC5">
        <w:rPr>
          <w:rFonts w:ascii="Times New Roman" w:hAnsi="Times New Roman" w:cs="Times New Roman"/>
          <w:b/>
          <w:sz w:val="24"/>
          <w:szCs w:val="24"/>
        </w:rPr>
        <w:t>Mortgage</w:t>
      </w:r>
      <w:r>
        <w:rPr>
          <w:rFonts w:ascii="Times New Roman" w:hAnsi="Times New Roman" w:cs="Times New Roman"/>
          <w:sz w:val="24"/>
          <w:szCs w:val="24"/>
        </w:rPr>
        <w:t xml:space="preserve"> – is a secured loan used to buy real property and the lender has the right to sell the property if they are not paid   Mortgagor – owner of the property   Mortgagee – lender </w:t>
      </w:r>
    </w:p>
    <w:p w14:paraId="5445635E" w14:textId="77777777" w:rsidR="00804C2F" w:rsidRDefault="00804C2F"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 xml:space="preserve">- mortgagees have an </w:t>
      </w:r>
      <w:r w:rsidRPr="00C85EC5">
        <w:rPr>
          <w:rFonts w:ascii="Times New Roman" w:hAnsi="Times New Roman" w:cs="Times New Roman"/>
          <w:b/>
          <w:sz w:val="24"/>
          <w:szCs w:val="24"/>
        </w:rPr>
        <w:t>acceleration clause</w:t>
      </w:r>
      <w:r>
        <w:rPr>
          <w:rFonts w:ascii="Times New Roman" w:hAnsi="Times New Roman" w:cs="Times New Roman"/>
          <w:sz w:val="24"/>
          <w:szCs w:val="24"/>
        </w:rPr>
        <w:t xml:space="preserve"> – so it one mortgage payment is missed all future payments are now also due</w:t>
      </w:r>
    </w:p>
    <w:p w14:paraId="0501F3E1" w14:textId="77777777" w:rsidR="00F95734" w:rsidRPr="00C85EC5" w:rsidRDefault="00F95734" w:rsidP="00804C2F">
      <w:pPr>
        <w:tabs>
          <w:tab w:val="center" w:pos="5099"/>
        </w:tabs>
        <w:jc w:val="both"/>
        <w:rPr>
          <w:rFonts w:ascii="Times New Roman" w:hAnsi="Times New Roman" w:cs="Times New Roman"/>
          <w:b/>
          <w:sz w:val="24"/>
          <w:szCs w:val="24"/>
        </w:rPr>
      </w:pPr>
    </w:p>
    <w:p w14:paraId="36F5B357" w14:textId="77777777" w:rsidR="00804C2F" w:rsidRDefault="00804C2F" w:rsidP="00804C2F">
      <w:pPr>
        <w:tabs>
          <w:tab w:val="center" w:pos="5099"/>
        </w:tabs>
        <w:jc w:val="both"/>
        <w:rPr>
          <w:rFonts w:ascii="Times New Roman" w:hAnsi="Times New Roman" w:cs="Times New Roman"/>
          <w:sz w:val="24"/>
          <w:szCs w:val="24"/>
        </w:rPr>
      </w:pPr>
      <w:r w:rsidRPr="00C85EC5">
        <w:rPr>
          <w:rFonts w:ascii="Times New Roman" w:hAnsi="Times New Roman" w:cs="Times New Roman"/>
          <w:b/>
          <w:sz w:val="24"/>
          <w:szCs w:val="24"/>
        </w:rPr>
        <w:t>-Lenders rights if the mortgage is in default</w:t>
      </w:r>
      <w:r>
        <w:rPr>
          <w:rFonts w:ascii="Times New Roman" w:hAnsi="Times New Roman" w:cs="Times New Roman"/>
          <w:sz w:val="24"/>
          <w:szCs w:val="24"/>
        </w:rPr>
        <w:t xml:space="preserve"> (mortgage payment is not made):</w:t>
      </w:r>
    </w:p>
    <w:p w14:paraId="0AEDD7B7" w14:textId="77777777" w:rsidR="00804C2F" w:rsidRDefault="00F95734"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a</w:t>
      </w:r>
      <w:r w:rsidR="00804C2F">
        <w:rPr>
          <w:rFonts w:ascii="Times New Roman" w:hAnsi="Times New Roman" w:cs="Times New Roman"/>
          <w:sz w:val="24"/>
          <w:szCs w:val="24"/>
        </w:rPr>
        <w:t xml:space="preserve">) Sell property under </w:t>
      </w:r>
      <w:r w:rsidR="00804C2F" w:rsidRPr="00016CEE">
        <w:rPr>
          <w:rFonts w:ascii="Times New Roman" w:hAnsi="Times New Roman" w:cs="Times New Roman"/>
          <w:sz w:val="24"/>
          <w:szCs w:val="24"/>
          <w:u w:val="single"/>
        </w:rPr>
        <w:t>Power of Sale</w:t>
      </w:r>
      <w:r w:rsidR="00804C2F">
        <w:rPr>
          <w:rFonts w:ascii="Times New Roman" w:hAnsi="Times New Roman" w:cs="Times New Roman"/>
          <w:sz w:val="24"/>
          <w:szCs w:val="24"/>
        </w:rPr>
        <w:t xml:space="preserve"> – 45 days after mortgage payment missed the lender can sell- if sale price is less than the mortgage owner gets sued for the unpaid amount – if sale price is greater than the mortgage, the extra money goes to the owner</w:t>
      </w:r>
    </w:p>
    <w:p w14:paraId="6179496A" w14:textId="77777777" w:rsidR="00F95734" w:rsidRDefault="00F95734"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b</w:t>
      </w:r>
      <w:r w:rsidR="00804C2F">
        <w:rPr>
          <w:rFonts w:ascii="Times New Roman" w:hAnsi="Times New Roman" w:cs="Times New Roman"/>
          <w:sz w:val="24"/>
          <w:szCs w:val="24"/>
        </w:rPr>
        <w:t xml:space="preserve">) Sell the property under </w:t>
      </w:r>
      <w:r w:rsidR="00804C2F" w:rsidRPr="00016CEE">
        <w:rPr>
          <w:rFonts w:ascii="Times New Roman" w:hAnsi="Times New Roman" w:cs="Times New Roman"/>
          <w:sz w:val="24"/>
          <w:szCs w:val="24"/>
          <w:u w:val="single"/>
        </w:rPr>
        <w:t>Foreclosure action</w:t>
      </w:r>
      <w:r w:rsidR="00804C2F">
        <w:rPr>
          <w:rFonts w:ascii="Times New Roman" w:hAnsi="Times New Roman" w:cs="Times New Roman"/>
          <w:sz w:val="24"/>
          <w:szCs w:val="24"/>
        </w:rPr>
        <w:t xml:space="preserve"> – lender must wait 6 months to sell – when sale is made if the sale price is more than the mortgage the lender keeps the extra, but if the sale price is less than the mortgage the lender can’t sue for the unpaid amount</w:t>
      </w:r>
    </w:p>
    <w:p w14:paraId="050261B8" w14:textId="77777777" w:rsidR="00804C2F" w:rsidRDefault="00F95734"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c</w:t>
      </w:r>
      <w:r w:rsidR="00804C2F">
        <w:rPr>
          <w:rFonts w:ascii="Times New Roman" w:hAnsi="Times New Roman" w:cs="Times New Roman"/>
          <w:sz w:val="24"/>
          <w:szCs w:val="24"/>
        </w:rPr>
        <w:t>) Sell it in a Judicial Sale – a sheriff sells the property at a public auction or tender and any extra money goes to the owner</w:t>
      </w:r>
    </w:p>
    <w:p w14:paraId="476B8D23" w14:textId="77777777" w:rsidR="00804C2F" w:rsidRPr="00BB3B64" w:rsidRDefault="00BB3B64" w:rsidP="00804C2F">
      <w:pPr>
        <w:tabs>
          <w:tab w:val="center" w:pos="5099"/>
        </w:tabs>
        <w:jc w:val="center"/>
        <w:rPr>
          <w:rFonts w:ascii="Times New Roman" w:hAnsi="Times New Roman" w:cs="Times New Roman"/>
          <w:sz w:val="24"/>
          <w:szCs w:val="24"/>
        </w:rPr>
      </w:pPr>
      <w:r>
        <w:rPr>
          <w:rFonts w:ascii="Times New Roman" w:hAnsi="Times New Roman" w:cs="Times New Roman"/>
          <w:b/>
          <w:sz w:val="24"/>
          <w:szCs w:val="24"/>
        </w:rPr>
        <w:lastRenderedPageBreak/>
        <w:t xml:space="preserve">   </w:t>
      </w:r>
      <w:r>
        <w:rPr>
          <w:rFonts w:ascii="Times New Roman" w:hAnsi="Times New Roman" w:cs="Times New Roman"/>
          <w:b/>
          <w:sz w:val="24"/>
          <w:szCs w:val="24"/>
        </w:rPr>
        <w:tab/>
      </w:r>
      <w:r w:rsidRPr="00BB3B64">
        <w:rPr>
          <w:rFonts w:ascii="Times New Roman" w:hAnsi="Times New Roman" w:cs="Times New Roman"/>
          <w:sz w:val="24"/>
          <w:szCs w:val="24"/>
        </w:rPr>
        <w:t xml:space="preserve">                                              -3-                                             Ch. </w:t>
      </w:r>
      <w:proofErr w:type="gramStart"/>
      <w:r w:rsidRPr="00BB3B64">
        <w:rPr>
          <w:rFonts w:ascii="Times New Roman" w:hAnsi="Times New Roman" w:cs="Times New Roman"/>
          <w:sz w:val="24"/>
          <w:szCs w:val="24"/>
        </w:rPr>
        <w:t>10  3</w:t>
      </w:r>
      <w:proofErr w:type="gramEnd"/>
      <w:r w:rsidRPr="00BB3B64">
        <w:rPr>
          <w:rFonts w:ascii="Times New Roman" w:hAnsi="Times New Roman" w:cs="Times New Roman"/>
          <w:sz w:val="24"/>
          <w:szCs w:val="24"/>
          <w:vertAlign w:val="superscript"/>
        </w:rPr>
        <w:t>rd</w:t>
      </w:r>
      <w:r w:rsidRPr="00BB3B64">
        <w:rPr>
          <w:rFonts w:ascii="Times New Roman" w:hAnsi="Times New Roman" w:cs="Times New Roman"/>
          <w:sz w:val="24"/>
          <w:szCs w:val="24"/>
        </w:rPr>
        <w:t xml:space="preserve"> ed.</w:t>
      </w:r>
    </w:p>
    <w:p w14:paraId="04124186" w14:textId="77777777" w:rsidR="00804C2F" w:rsidRDefault="00804C2F" w:rsidP="00804C2F">
      <w:pPr>
        <w:tabs>
          <w:tab w:val="center" w:pos="5099"/>
        </w:tabs>
        <w:jc w:val="both"/>
        <w:rPr>
          <w:rFonts w:ascii="Times New Roman" w:hAnsi="Times New Roman" w:cs="Times New Roman"/>
          <w:sz w:val="24"/>
          <w:szCs w:val="24"/>
        </w:rPr>
      </w:pPr>
      <w:r w:rsidRPr="00DF204C">
        <w:rPr>
          <w:rFonts w:ascii="Times New Roman" w:hAnsi="Times New Roman" w:cs="Times New Roman"/>
          <w:b/>
          <w:sz w:val="24"/>
          <w:szCs w:val="24"/>
        </w:rPr>
        <w:t>Commercial Leases</w:t>
      </w:r>
      <w:r>
        <w:rPr>
          <w:rFonts w:ascii="Times New Roman" w:hAnsi="Times New Roman" w:cs="Times New Roman"/>
          <w:sz w:val="24"/>
          <w:szCs w:val="24"/>
        </w:rPr>
        <w:t xml:space="preserve"> – can be for a fixed tenancy e.g. 5 years or a periodic tenancy for an indefinite period of time – if periodic, either landlord or tenant can end the lease with 1 month’s notice</w:t>
      </w:r>
    </w:p>
    <w:p w14:paraId="4B6861EF" w14:textId="77777777" w:rsidR="00804C2F" w:rsidRDefault="00804C2F"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 xml:space="preserve">-never sign a commercial lease until you show it to a lawyer experienced in this area first as there are often many terms you may not expect e.g. even if contract is frustrated, you still have to pay rent – also terms such as percentage rent (often tenant pays 6% of gross sales), advertising fees, maintenance fees, restrictions on your right to open other businesses etc. </w:t>
      </w:r>
    </w:p>
    <w:p w14:paraId="7E81E6C3" w14:textId="77777777" w:rsidR="00804C2F" w:rsidRPr="00BB7C61" w:rsidRDefault="00804C2F" w:rsidP="00804C2F">
      <w:pPr>
        <w:tabs>
          <w:tab w:val="center" w:pos="5099"/>
        </w:tabs>
        <w:jc w:val="both"/>
        <w:rPr>
          <w:rFonts w:ascii="Times New Roman" w:hAnsi="Times New Roman" w:cs="Times New Roman"/>
          <w:b/>
          <w:sz w:val="24"/>
          <w:szCs w:val="24"/>
        </w:rPr>
      </w:pPr>
    </w:p>
    <w:p w14:paraId="587EB7FB" w14:textId="77777777" w:rsidR="00804C2F" w:rsidRPr="00BB7C61" w:rsidRDefault="00804C2F" w:rsidP="00804C2F">
      <w:pPr>
        <w:tabs>
          <w:tab w:val="center" w:pos="5099"/>
        </w:tabs>
        <w:jc w:val="both"/>
        <w:rPr>
          <w:rFonts w:ascii="Times New Roman" w:hAnsi="Times New Roman" w:cs="Times New Roman"/>
          <w:b/>
          <w:sz w:val="24"/>
          <w:szCs w:val="24"/>
        </w:rPr>
      </w:pPr>
      <w:r w:rsidRPr="00BB7C61">
        <w:rPr>
          <w:rFonts w:ascii="Times New Roman" w:hAnsi="Times New Roman" w:cs="Times New Roman"/>
          <w:b/>
          <w:sz w:val="24"/>
          <w:szCs w:val="24"/>
        </w:rPr>
        <w:t>- Commercial Landlord’s Rights if Rent is Not Paid:</w:t>
      </w:r>
    </w:p>
    <w:p w14:paraId="1064FCD1" w14:textId="77777777" w:rsidR="00804C2F" w:rsidRDefault="00804C2F"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 xml:space="preserve">a)  Landlord can sue in court for the unpaid rent (often takes too </w:t>
      </w:r>
      <w:proofErr w:type="gramStart"/>
      <w:r>
        <w:rPr>
          <w:rFonts w:ascii="Times New Roman" w:hAnsi="Times New Roman" w:cs="Times New Roman"/>
          <w:sz w:val="24"/>
          <w:szCs w:val="24"/>
        </w:rPr>
        <w:t>long )</w:t>
      </w:r>
      <w:proofErr w:type="gramEnd"/>
    </w:p>
    <w:p w14:paraId="0D438F3B" w14:textId="77777777" w:rsidR="00804C2F" w:rsidRDefault="00804C2F"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 xml:space="preserve">b)  Landlord has a </w:t>
      </w:r>
      <w:r w:rsidRPr="00DF204C">
        <w:rPr>
          <w:rFonts w:ascii="Times New Roman" w:hAnsi="Times New Roman" w:cs="Times New Roman"/>
          <w:b/>
          <w:sz w:val="24"/>
          <w:szCs w:val="24"/>
        </w:rPr>
        <w:t>distress right</w:t>
      </w:r>
      <w:r>
        <w:rPr>
          <w:rFonts w:ascii="Times New Roman" w:hAnsi="Times New Roman" w:cs="Times New Roman"/>
          <w:sz w:val="24"/>
          <w:szCs w:val="24"/>
        </w:rPr>
        <w:t xml:space="preserve"> to sell the tenant’s goods in the property and sell them to get</w:t>
      </w:r>
      <w:r w:rsidR="000D4FAA">
        <w:rPr>
          <w:rFonts w:ascii="Times New Roman" w:hAnsi="Times New Roman" w:cs="Times New Roman"/>
          <w:sz w:val="24"/>
          <w:szCs w:val="24"/>
        </w:rPr>
        <w:t xml:space="preserve"> the unpaid rent, this keeps a</w:t>
      </w:r>
      <w:r>
        <w:rPr>
          <w:rFonts w:ascii="Times New Roman" w:hAnsi="Times New Roman" w:cs="Times New Roman"/>
          <w:sz w:val="24"/>
          <w:szCs w:val="24"/>
        </w:rPr>
        <w:t xml:space="preserve"> lease </w:t>
      </w:r>
      <w:proofErr w:type="gramStart"/>
      <w:r>
        <w:rPr>
          <w:rFonts w:ascii="Times New Roman" w:hAnsi="Times New Roman" w:cs="Times New Roman"/>
          <w:sz w:val="24"/>
          <w:szCs w:val="24"/>
        </w:rPr>
        <w:t>going</w:t>
      </w:r>
      <w:r w:rsidR="00F95734">
        <w:rPr>
          <w:rFonts w:ascii="Times New Roman" w:hAnsi="Times New Roman" w:cs="Times New Roman"/>
          <w:sz w:val="24"/>
          <w:szCs w:val="24"/>
        </w:rPr>
        <w:t xml:space="preserve">  -</w:t>
      </w:r>
      <w:proofErr w:type="gramEnd"/>
      <w:r w:rsidR="00F95734">
        <w:rPr>
          <w:rFonts w:ascii="Times New Roman" w:hAnsi="Times New Roman" w:cs="Times New Roman"/>
          <w:sz w:val="24"/>
          <w:szCs w:val="24"/>
        </w:rPr>
        <w:t xml:space="preserve"> (only used in commercial leases never a residential lease)</w:t>
      </w:r>
    </w:p>
    <w:p w14:paraId="73DA91D6" w14:textId="77777777" w:rsidR="00804C2F" w:rsidRDefault="00804C2F"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 xml:space="preserve">c) Landlord has a </w:t>
      </w:r>
      <w:r w:rsidRPr="00DF204C">
        <w:rPr>
          <w:rFonts w:ascii="Times New Roman" w:hAnsi="Times New Roman" w:cs="Times New Roman"/>
          <w:b/>
          <w:sz w:val="24"/>
          <w:szCs w:val="24"/>
        </w:rPr>
        <w:t>forfeiture right</w:t>
      </w:r>
      <w:r>
        <w:rPr>
          <w:rFonts w:ascii="Times New Roman" w:hAnsi="Times New Roman" w:cs="Times New Roman"/>
          <w:sz w:val="24"/>
          <w:szCs w:val="24"/>
        </w:rPr>
        <w:t xml:space="preserve"> – they can change the locks on the property and lock the tenant out and end the lease </w:t>
      </w:r>
    </w:p>
    <w:p w14:paraId="2319C2EB" w14:textId="77777777" w:rsidR="00804C2F" w:rsidRDefault="00804C2F"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Note: Landlord can’t do both distress and forfeiture, only one of the two options</w:t>
      </w:r>
    </w:p>
    <w:p w14:paraId="2E5774BC" w14:textId="77777777" w:rsidR="00804C2F" w:rsidRDefault="00804C2F"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 even if the landlord does not repair the property, the tenant must still pay full rent and then sue the landlord for breach of contract – Do NOT stop paying rent or forfeiture can occur -  if you come up with the unpaid rent quickly, the court often will grant relief from forfeiture and the lease may continue</w:t>
      </w:r>
    </w:p>
    <w:p w14:paraId="6C260F16" w14:textId="77777777" w:rsidR="000D4FAA" w:rsidRDefault="000D4FAA"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 tenants entitled to exclusive possession (nobody can come on their property) and quiet enjoyment (tenant can use it for the intended purpose without interference from landlord)</w:t>
      </w:r>
    </w:p>
    <w:p w14:paraId="0B1DA114" w14:textId="77777777" w:rsidR="00804C2F" w:rsidRDefault="000D4FAA"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 licences are contractual rights, not interests in land e.g. hot dog stand license, license to extract minerals from property</w:t>
      </w:r>
    </w:p>
    <w:p w14:paraId="0AB926E7" w14:textId="77777777" w:rsidR="000D4FAA" w:rsidRDefault="000D4FAA" w:rsidP="00804C2F">
      <w:pPr>
        <w:tabs>
          <w:tab w:val="center" w:pos="5099"/>
        </w:tabs>
        <w:jc w:val="both"/>
        <w:rPr>
          <w:rFonts w:ascii="Times New Roman" w:hAnsi="Times New Roman" w:cs="Times New Roman"/>
          <w:sz w:val="24"/>
          <w:szCs w:val="24"/>
        </w:rPr>
      </w:pPr>
    </w:p>
    <w:p w14:paraId="7C162CF4" w14:textId="77777777" w:rsidR="00804C2F" w:rsidRDefault="00804C2F" w:rsidP="00804C2F">
      <w:pPr>
        <w:tabs>
          <w:tab w:val="center" w:pos="5099"/>
        </w:tabs>
        <w:jc w:val="both"/>
        <w:rPr>
          <w:rFonts w:ascii="Times New Roman" w:hAnsi="Times New Roman" w:cs="Times New Roman"/>
          <w:sz w:val="24"/>
          <w:szCs w:val="24"/>
        </w:rPr>
      </w:pPr>
      <w:r w:rsidRPr="00CE2E11">
        <w:rPr>
          <w:rFonts w:ascii="Times New Roman" w:hAnsi="Times New Roman" w:cs="Times New Roman"/>
          <w:b/>
          <w:sz w:val="24"/>
          <w:szCs w:val="24"/>
        </w:rPr>
        <w:t>Insurance</w:t>
      </w:r>
      <w:r>
        <w:rPr>
          <w:rFonts w:ascii="Times New Roman" w:hAnsi="Times New Roman" w:cs="Times New Roman"/>
          <w:sz w:val="24"/>
          <w:szCs w:val="24"/>
        </w:rPr>
        <w:t xml:space="preserve"> </w:t>
      </w:r>
      <w:proofErr w:type="gramStart"/>
      <w:r>
        <w:rPr>
          <w:rFonts w:ascii="Times New Roman" w:hAnsi="Times New Roman" w:cs="Times New Roman"/>
          <w:sz w:val="24"/>
          <w:szCs w:val="24"/>
        </w:rPr>
        <w:t>-  two</w:t>
      </w:r>
      <w:proofErr w:type="gramEnd"/>
      <w:r>
        <w:rPr>
          <w:rFonts w:ascii="Times New Roman" w:hAnsi="Times New Roman" w:cs="Times New Roman"/>
          <w:sz w:val="24"/>
          <w:szCs w:val="24"/>
        </w:rPr>
        <w:t xml:space="preserve"> main categories: a) life and health b) property and casualty/liability </w:t>
      </w:r>
    </w:p>
    <w:p w14:paraId="79C77FF4" w14:textId="77777777" w:rsidR="00804C2F" w:rsidRDefault="00804C2F"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Businesses often have various health insurance benefits for their employees and various types of property and casualty insurance such as coverage for:</w:t>
      </w:r>
    </w:p>
    <w:p w14:paraId="7584A275" w14:textId="77777777" w:rsidR="00804C2F" w:rsidRDefault="00804C2F"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 xml:space="preserve">- property loss due to fire, flood, theft, accidents, weather-related damage, </w:t>
      </w:r>
    </w:p>
    <w:p w14:paraId="7C595537" w14:textId="77777777" w:rsidR="00804C2F" w:rsidRDefault="00804C2F"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 liability for property loss e.g. if damage customers property or accidents</w:t>
      </w:r>
    </w:p>
    <w:p w14:paraId="0A2722C8" w14:textId="77777777" w:rsidR="00804C2F" w:rsidRDefault="00804C2F"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 occupiers liability – for people hurt on the business property</w:t>
      </w:r>
    </w:p>
    <w:p w14:paraId="1A6E199E" w14:textId="77777777" w:rsidR="00804C2F" w:rsidRDefault="00804C2F"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 business interruption losses – loss of income when bus. not operating e.g. due to fire</w:t>
      </w:r>
    </w:p>
    <w:p w14:paraId="0CD97667" w14:textId="77777777" w:rsidR="00804C2F" w:rsidRDefault="000D4FAA"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 xml:space="preserve">- </w:t>
      </w:r>
      <w:r w:rsidR="00804C2F">
        <w:rPr>
          <w:rFonts w:ascii="Times New Roman" w:hAnsi="Times New Roman" w:cs="Times New Roman"/>
          <w:sz w:val="24"/>
          <w:szCs w:val="24"/>
        </w:rPr>
        <w:t>errors and omissions insurance – professionals need to insure against claims for negligence/malpractice</w:t>
      </w:r>
    </w:p>
    <w:p w14:paraId="0DA00325" w14:textId="77777777" w:rsidR="00804C2F" w:rsidRDefault="00804C2F"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 kidnap and ransom insurance – if your employees get kidnapped insurance pays ransom $ e.g. Mexico</w:t>
      </w:r>
    </w:p>
    <w:p w14:paraId="4EA55EFC" w14:textId="77777777" w:rsidR="00804C2F" w:rsidRDefault="000D4FAA"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 deductible is the amount you must pay before the insurance co. will pay the rest of the claim</w:t>
      </w:r>
    </w:p>
    <w:p w14:paraId="3939BA65" w14:textId="77777777" w:rsidR="00BB3B64" w:rsidRDefault="00BB3B64" w:rsidP="00804C2F">
      <w:pPr>
        <w:tabs>
          <w:tab w:val="center" w:pos="5099"/>
        </w:tabs>
        <w:jc w:val="both"/>
        <w:rPr>
          <w:rFonts w:ascii="Times New Roman" w:hAnsi="Times New Roman" w:cs="Times New Roman"/>
          <w:sz w:val="24"/>
          <w:szCs w:val="24"/>
        </w:rPr>
      </w:pPr>
    </w:p>
    <w:p w14:paraId="76B08E27" w14:textId="77777777" w:rsidR="000D4FAA" w:rsidRDefault="00804C2F"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 xml:space="preserve">- duty of good faith on both parties and you must give full disclosure of all material facts </w:t>
      </w:r>
    </w:p>
    <w:p w14:paraId="6E4A69B9" w14:textId="77777777" w:rsidR="00804C2F" w:rsidRDefault="00804C2F" w:rsidP="00804C2F">
      <w:pPr>
        <w:tabs>
          <w:tab w:val="center" w:pos="5099"/>
        </w:tabs>
        <w:jc w:val="both"/>
        <w:rPr>
          <w:rFonts w:ascii="Times New Roman" w:hAnsi="Times New Roman" w:cs="Times New Roman"/>
          <w:sz w:val="24"/>
          <w:szCs w:val="24"/>
        </w:rPr>
      </w:pPr>
      <w:r>
        <w:rPr>
          <w:rFonts w:ascii="Times New Roman" w:hAnsi="Times New Roman" w:cs="Times New Roman"/>
          <w:sz w:val="24"/>
          <w:szCs w:val="24"/>
        </w:rPr>
        <w:t xml:space="preserve">– </w:t>
      </w:r>
      <w:r w:rsidRPr="00016CEE">
        <w:rPr>
          <w:rFonts w:ascii="Times New Roman" w:hAnsi="Times New Roman" w:cs="Times New Roman"/>
          <w:b/>
          <w:sz w:val="24"/>
          <w:szCs w:val="24"/>
        </w:rPr>
        <w:t xml:space="preserve">NOTE: Do not lie to an insurance company or you </w:t>
      </w:r>
      <w:r>
        <w:rPr>
          <w:rFonts w:ascii="Times New Roman" w:hAnsi="Times New Roman" w:cs="Times New Roman"/>
          <w:b/>
          <w:sz w:val="24"/>
          <w:szCs w:val="24"/>
        </w:rPr>
        <w:t xml:space="preserve">may </w:t>
      </w:r>
      <w:r w:rsidRPr="00016CEE">
        <w:rPr>
          <w:rFonts w:ascii="Times New Roman" w:hAnsi="Times New Roman" w:cs="Times New Roman"/>
          <w:b/>
          <w:sz w:val="24"/>
          <w:szCs w:val="24"/>
        </w:rPr>
        <w:t>not have any coverage</w:t>
      </w:r>
      <w:r>
        <w:rPr>
          <w:rFonts w:ascii="Times New Roman" w:hAnsi="Times New Roman" w:cs="Times New Roman"/>
          <w:sz w:val="24"/>
          <w:szCs w:val="24"/>
        </w:rPr>
        <w:t xml:space="preserve"> – you also must update an insurance company on any major changes or you may not have coverage e.g. </w:t>
      </w:r>
      <w:r w:rsidRPr="000D4FAA">
        <w:rPr>
          <w:rFonts w:ascii="Times New Roman" w:hAnsi="Times New Roman" w:cs="Times New Roman"/>
          <w:sz w:val="24"/>
          <w:szCs w:val="24"/>
          <w:u w:val="single"/>
        </w:rPr>
        <w:t>Peron</w:t>
      </w:r>
      <w:r>
        <w:rPr>
          <w:rFonts w:ascii="Times New Roman" w:hAnsi="Times New Roman" w:cs="Times New Roman"/>
          <w:sz w:val="24"/>
          <w:szCs w:val="24"/>
        </w:rPr>
        <w:t xml:space="preserve"> – life insurance policy void as he had lied and said he did not smoke</w:t>
      </w:r>
      <w:r w:rsidR="000D4FAA">
        <w:rPr>
          <w:rFonts w:ascii="Times New Roman" w:hAnsi="Times New Roman" w:cs="Times New Roman"/>
          <w:sz w:val="24"/>
          <w:szCs w:val="24"/>
        </w:rPr>
        <w:t xml:space="preserve">, even though he died in a car accident not from smoking </w:t>
      </w:r>
    </w:p>
    <w:p w14:paraId="37C6CC47" w14:textId="77777777" w:rsidR="00804C2F" w:rsidRDefault="00804C2F" w:rsidP="00804C2F">
      <w:pPr>
        <w:tabs>
          <w:tab w:val="center" w:pos="5099"/>
        </w:tabs>
        <w:jc w:val="both"/>
        <w:rPr>
          <w:rFonts w:ascii="Times New Roman" w:hAnsi="Times New Roman" w:cs="Times New Roman"/>
          <w:sz w:val="24"/>
          <w:szCs w:val="24"/>
        </w:rPr>
      </w:pPr>
    </w:p>
    <w:p w14:paraId="60979330" w14:textId="77777777" w:rsidR="00CF237D" w:rsidRDefault="00CF237D"/>
    <w:sectPr w:rsidR="00CF237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C2F"/>
    <w:rsid w:val="000D4FAA"/>
    <w:rsid w:val="00747A4A"/>
    <w:rsid w:val="00804C2F"/>
    <w:rsid w:val="00B1544D"/>
    <w:rsid w:val="00BB3B64"/>
    <w:rsid w:val="00CD16F3"/>
    <w:rsid w:val="00CF237D"/>
    <w:rsid w:val="00DD3BFE"/>
    <w:rsid w:val="00F957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F3479"/>
  <w15:docId w15:val="{D19AB80E-8882-4AE2-B38E-5B4140727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C2F"/>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1341</Words>
  <Characters>7649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Bill Pomerantz</cp:lastModifiedBy>
  <cp:revision>2</cp:revision>
  <dcterms:created xsi:type="dcterms:W3CDTF">2020-08-07T17:19:00Z</dcterms:created>
  <dcterms:modified xsi:type="dcterms:W3CDTF">2020-08-07T17:19:00Z</dcterms:modified>
</cp:coreProperties>
</file>